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CB2F" w14:textId="170AC45D" w:rsidR="003415FD" w:rsidRDefault="004D102E" w:rsidP="005D748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02E">
        <w:rPr>
          <w:rFonts w:ascii="Times New Roman" w:hAnsi="Times New Roman" w:cs="Times New Roman"/>
          <w:b/>
          <w:bCs/>
          <w:sz w:val="24"/>
          <w:szCs w:val="24"/>
        </w:rPr>
        <w:t xml:space="preserve">OPISY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TECHNICZNE </w:t>
      </w:r>
      <w:r w:rsidRPr="004D102E">
        <w:rPr>
          <w:rFonts w:ascii="Times New Roman" w:hAnsi="Times New Roman" w:cs="Times New Roman"/>
          <w:b/>
          <w:bCs/>
          <w:sz w:val="24"/>
          <w:szCs w:val="24"/>
        </w:rPr>
        <w:t>BRANŻY SANITARNEJ</w:t>
      </w:r>
    </w:p>
    <w:p w14:paraId="3B0A98E5" w14:textId="77777777" w:rsidR="005D748E" w:rsidRDefault="004D102E" w:rsidP="005D748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INSTACJA WEWNĘTRZNA GAZOWA </w:t>
      </w:r>
    </w:p>
    <w:p w14:paraId="0B51BA92" w14:textId="1866CE72" w:rsidR="004D102E" w:rsidRPr="005D748E" w:rsidRDefault="004D102E" w:rsidP="005D748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Zawartość opracowania</w:t>
      </w:r>
    </w:p>
    <w:p w14:paraId="596F3C8B" w14:textId="403FC3FE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I. Część opisowa</w:t>
      </w:r>
    </w:p>
    <w:p w14:paraId="1B72819B" w14:textId="77777777" w:rsidR="004D102E" w:rsidRDefault="004D102E" w:rsidP="005D748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</w:p>
    <w:p w14:paraId="12E2DA5F" w14:textId="77777777" w:rsidR="004D102E" w:rsidRDefault="004D102E" w:rsidP="005D748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23E037CB" w14:textId="77777777" w:rsidR="004D102E" w:rsidRDefault="004D102E" w:rsidP="005D748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i przedmiot opracowania</w:t>
      </w:r>
    </w:p>
    <w:p w14:paraId="6BC932F2" w14:textId="77777777" w:rsidR="004D102E" w:rsidRDefault="004D102E" w:rsidP="005D748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Wewnętrzna instalacja gazowa</w:t>
      </w:r>
    </w:p>
    <w:p w14:paraId="20B463B4" w14:textId="77777777" w:rsidR="004D102E" w:rsidRDefault="004D102E" w:rsidP="005D748E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Odbiory instalacji gazowej</w:t>
      </w:r>
    </w:p>
    <w:p w14:paraId="4361B88C" w14:textId="77777777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 xml:space="preserve">II Część graficzna </w:t>
      </w:r>
    </w:p>
    <w:p w14:paraId="16F1A9A1" w14:textId="405D80A1" w:rsidR="004D102E" w:rsidRPr="004D102E" w:rsidRDefault="004D102E" w:rsidP="005D748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rzut parteru; wewnętrzna instalacja gazowa; skala 1:50 – rys. ½</w:t>
      </w:r>
    </w:p>
    <w:p w14:paraId="50054600" w14:textId="02603ECA" w:rsidR="004D102E" w:rsidRPr="004D102E" w:rsidRDefault="004D102E" w:rsidP="005D748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aksonometria wewnętrznej instalacji gazowej; skala 1:50 – rys. 2/2</w:t>
      </w:r>
    </w:p>
    <w:p w14:paraId="755B56E6" w14:textId="77777777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 Opis techniczny</w:t>
      </w:r>
    </w:p>
    <w:p w14:paraId="4C219AC8" w14:textId="77777777" w:rsidR="004D102E" w:rsidRDefault="004D10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Podstawa opracowania</w:t>
      </w:r>
    </w:p>
    <w:p w14:paraId="403BD3C8" w14:textId="6434E4DA" w:rsidR="004D102E" w:rsidRPr="004D102E" w:rsidRDefault="004D102E" w:rsidP="005D748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Zlecenie Inwestora</w:t>
      </w:r>
    </w:p>
    <w:p w14:paraId="5238736D" w14:textId="17CADF69" w:rsidR="004D102E" w:rsidRPr="004D102E" w:rsidRDefault="004D102E" w:rsidP="005D748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Wytyczne branżowe technologiczne</w:t>
      </w:r>
    </w:p>
    <w:p w14:paraId="5AB0F948" w14:textId="051555F6" w:rsidR="004D102E" w:rsidRPr="004D102E" w:rsidRDefault="004D102E" w:rsidP="005D748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Normy i normatywy</w:t>
      </w:r>
    </w:p>
    <w:p w14:paraId="52583372" w14:textId="77777777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 xml:space="preserve">1.2. Zakres i przedmiot opracowania </w:t>
      </w:r>
    </w:p>
    <w:p w14:paraId="1CBA72A9" w14:textId="602D56E6" w:rsidR="004D102E" w:rsidRDefault="004D10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opracowania jest projekt wykonawczy wewnętrznej gazowej instalacji dla przebudowy pomieszczeń szkoły na potrzeby stołówki i kuchni.</w:t>
      </w:r>
    </w:p>
    <w:p w14:paraId="37CD737E" w14:textId="28F59585" w:rsidR="004D102E" w:rsidRDefault="004D10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Zakresem opracowania objęto rozbudowę istniejącej instalacji gazowej w celu podłączenia urządzeń technologicznych wyposażenia kuchni /dwie kuchenki gazowe czteropalnikowe i dwa taborety gazowe/</w:t>
      </w:r>
    </w:p>
    <w:p w14:paraId="5FD48828" w14:textId="77777777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 xml:space="preserve">1.3. Wewnętrzna instalacja gazowa </w:t>
      </w:r>
    </w:p>
    <w:p w14:paraId="77784922" w14:textId="71B02C8D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Rozbudowywana instalacja zasilana jest gazem ziemnym GZ-50 z lokalnej sieci gazowej</w:t>
      </w:r>
    </w:p>
    <w:p w14:paraId="5C9A9F0D" w14:textId="2F09B26A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Zakres rozbudowy instalacji ogranicza się do pomieszczenia przebudowywanej kuchni i przewiduje podłączenie następujących odbiorników gazu stanowiących technologiczne wyposażenie kuchni:</w:t>
      </w:r>
    </w:p>
    <w:p w14:paraId="32D49FBF" w14:textId="25472DD5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4D102E">
        <w:rPr>
          <w:rFonts w:ascii="Times New Roman" w:hAnsi="Times New Roman" w:cs="Times New Roman"/>
          <w:sz w:val="24"/>
          <w:szCs w:val="24"/>
        </w:rPr>
        <w:t>wa taborety gazowe o mocy grzewczej Q=6.0KW /każdy/ i zużyciu gazu G=2x0,635 Nm</w:t>
      </w:r>
      <w:r w:rsidRPr="004D102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D102E">
        <w:rPr>
          <w:rFonts w:ascii="Times New Roman" w:hAnsi="Times New Roman" w:cs="Times New Roman"/>
          <w:sz w:val="24"/>
          <w:szCs w:val="24"/>
        </w:rPr>
        <w:t>/h=1,270 Nm</w:t>
      </w:r>
      <w:r w:rsidRPr="004D102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D102E">
        <w:rPr>
          <w:rFonts w:ascii="Times New Roman" w:hAnsi="Times New Roman" w:cs="Times New Roman"/>
          <w:sz w:val="24"/>
          <w:szCs w:val="24"/>
        </w:rPr>
        <w:t>/h</w:t>
      </w:r>
    </w:p>
    <w:p w14:paraId="22013D0D" w14:textId="3F3E7150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 xml:space="preserve">dwie kuchenki gazowe czteropalnikowe o mocy grzewczej Q=10.0KW /każda/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D102E">
        <w:rPr>
          <w:rFonts w:ascii="Times New Roman" w:hAnsi="Times New Roman" w:cs="Times New Roman"/>
          <w:sz w:val="24"/>
          <w:szCs w:val="24"/>
        </w:rPr>
        <w:t>i zużyciu gazu G=2x1,059 Nm</w:t>
      </w:r>
      <w:r w:rsidRPr="004D102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D102E">
        <w:rPr>
          <w:rFonts w:ascii="Times New Roman" w:hAnsi="Times New Roman" w:cs="Times New Roman"/>
          <w:sz w:val="24"/>
          <w:szCs w:val="24"/>
        </w:rPr>
        <w:t>/h=2,12Nm3/h</w:t>
      </w:r>
    </w:p>
    <w:p w14:paraId="248FED52" w14:textId="65C9C5C5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wewnętrzną instalację należy wykonać z rur stalowych czarnych bez szwu w gatunku R lub R35 wg PN-80H-7419 łączonych przez spawanie. Przewody gazowe łączyć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D102E">
        <w:rPr>
          <w:rFonts w:ascii="Times New Roman" w:hAnsi="Times New Roman" w:cs="Times New Roman"/>
          <w:sz w:val="24"/>
          <w:szCs w:val="24"/>
        </w:rPr>
        <w:t xml:space="preserve"> z armaturą za pomocą złączy gwintowanych.</w:t>
      </w:r>
    </w:p>
    <w:p w14:paraId="40903536" w14:textId="1F3E4057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lastRenderedPageBreak/>
        <w:t xml:space="preserve">Orurowanie instalacji prowadzić po wierzchu ścian, przewody instalacji gazowych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102E">
        <w:rPr>
          <w:rFonts w:ascii="Times New Roman" w:hAnsi="Times New Roman" w:cs="Times New Roman"/>
          <w:sz w:val="24"/>
          <w:szCs w:val="24"/>
        </w:rPr>
        <w:t>w stosunku do przewodów innych stanowiących wyposażenie budynku  /grzewczej, wodociągowej, kanalizacyjnej, elektrycznej, piorunochronowej itp./ należy lokalizować w sposób zapewniający bezpieczeństwo ich użytkowania. Odległość między przewodami instalacji gazowej a innymi przewodami powinna umożliwić wykonanie prac konserwacyjnych.</w:t>
      </w:r>
    </w:p>
    <w:p w14:paraId="77562AF6" w14:textId="7DD37C60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Przejścia przewodów instalacji przez ściany należy wykonać w tulejach ochronnych, wyloty których należy uszczelnić substancją plastyczną np. pianką poliuretanową. Rury ochronne powinny wystawać po 0,03m poza obrys ściany.</w:t>
      </w:r>
    </w:p>
    <w:p w14:paraId="3FBB111C" w14:textId="765E633C" w:rsid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Przewody mocować do ścian za pomocą haków lub uchwytów w maksymalnym rozstawie:</w:t>
      </w:r>
    </w:p>
    <w:p w14:paraId="52CFE146" w14:textId="4BA85BF1" w:rsidR="004D102E" w:rsidRPr="004D102E" w:rsidRDefault="004D102E" w:rsidP="005D748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przewody poziome co 1.5m</w:t>
      </w:r>
    </w:p>
    <w:p w14:paraId="0C021818" w14:textId="2AF3CA54" w:rsidR="004D102E" w:rsidRPr="004D102E" w:rsidRDefault="004D102E" w:rsidP="005D748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przewody pionowe co 2.5m</w:t>
      </w:r>
    </w:p>
    <w:p w14:paraId="01218255" w14:textId="77777777" w:rsidR="004D102E" w:rsidRDefault="004D102E" w:rsidP="005D748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0ACFA" w14:textId="1B2CA678" w:rsid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Przewody instalacji oraz rury stalowe osłonowe oczyścić do 2-go stopnia czystości                                  i zagruntować farba antykorozyjną i następnie pomalować farbą chlorokauczukową ogólnego stosowania w kolorze żółtym</w:t>
      </w:r>
    </w:p>
    <w:p w14:paraId="64631515" w14:textId="16A34DA7" w:rsidR="004D102E" w:rsidRPr="004D102E" w:rsidRDefault="004D102E" w:rsidP="005D748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Przewody prowadzić ze spadkiem 0,4% w kierunku odbiorników gazu; przed odbiornikami montować trójniki w celu przeprowadzenia prób instalacji.</w:t>
      </w:r>
    </w:p>
    <w:p w14:paraId="482CA4F7" w14:textId="77777777" w:rsidR="004D102E" w:rsidRPr="005D748E" w:rsidRDefault="004D102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1.4. Odbiory instalacji gazowej</w:t>
      </w:r>
    </w:p>
    <w:p w14:paraId="73C17C82" w14:textId="5CE96B7A" w:rsidR="004D102E" w:rsidRPr="004D102E" w:rsidRDefault="004D102E" w:rsidP="005D748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>Kontrola zgodności polega na sprawdzeniu wymiarów i przewodów gazowych, właściwego ich prowadzenia, technologii doboru urządzeń gazowych.</w:t>
      </w:r>
    </w:p>
    <w:p w14:paraId="60D26CD4" w14:textId="30AF73B2" w:rsidR="004D102E" w:rsidRPr="004D102E" w:rsidRDefault="004D102E" w:rsidP="005D748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 xml:space="preserve">Przed próbą szczelności odcinki instalacji należy przedmuchać sprężonym powietrzem lub gazem obojętnym o ciśnieniu 0,1MPa </w:t>
      </w:r>
    </w:p>
    <w:p w14:paraId="03A5E68C" w14:textId="3DE8DD7D" w:rsidR="004D102E" w:rsidRPr="004D102E" w:rsidRDefault="004D102E" w:rsidP="005D748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 xml:space="preserve">Pierwszą próbę należy wykonać przed podłączeniem urządzeń gazowych  - ciśnienie 0,1 </w:t>
      </w:r>
      <w:proofErr w:type="spellStart"/>
      <w:r w:rsidRPr="004D102E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4D102E">
        <w:rPr>
          <w:rFonts w:ascii="Times New Roman" w:hAnsi="Times New Roman" w:cs="Times New Roman"/>
          <w:sz w:val="24"/>
          <w:szCs w:val="24"/>
        </w:rPr>
        <w:t xml:space="preserve"> w czasie 0,5 godziny przy użyciu manometru precyzyjnego klasy 0,6 spadek ciśnienia jest niedopuszczalny.</w:t>
      </w:r>
    </w:p>
    <w:p w14:paraId="022BEFB9" w14:textId="56EDC027" w:rsidR="00901A06" w:rsidRDefault="004D102E" w:rsidP="005D748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02E">
        <w:rPr>
          <w:rFonts w:ascii="Times New Roman" w:hAnsi="Times New Roman" w:cs="Times New Roman"/>
          <w:sz w:val="24"/>
          <w:szCs w:val="24"/>
        </w:rPr>
        <w:t xml:space="preserve">Druga próba z urządzeniami gazowymi – ciśnienie 5kPa w czasie 0,5 godziny przy użyciu manometru precyzyjnego klasy 0,6. Po pozytywnym zakończeniu prób należy wykonać zabezpieczenie instalacji farba chlorokauczukową ogólnego stosowania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D102E">
        <w:rPr>
          <w:rFonts w:ascii="Times New Roman" w:hAnsi="Times New Roman" w:cs="Times New Roman"/>
          <w:sz w:val="24"/>
          <w:szCs w:val="24"/>
        </w:rPr>
        <w:t>w kolorze żółtym.</w:t>
      </w:r>
    </w:p>
    <w:p w14:paraId="12F4D56A" w14:textId="77777777" w:rsidR="005D748E" w:rsidRDefault="005D748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384A1" w14:textId="48866772" w:rsidR="00646D21" w:rsidRP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6D21">
        <w:rPr>
          <w:rFonts w:ascii="Times New Roman" w:hAnsi="Times New Roman" w:cs="Times New Roman"/>
          <w:b/>
          <w:bCs/>
          <w:sz w:val="24"/>
          <w:szCs w:val="24"/>
        </w:rPr>
        <w:t xml:space="preserve">INSTALACJA WOD + KAN </w:t>
      </w:r>
      <w:r w:rsidR="00FD148C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646D21">
        <w:rPr>
          <w:rFonts w:ascii="Times New Roman" w:hAnsi="Times New Roman" w:cs="Times New Roman"/>
          <w:b/>
          <w:bCs/>
          <w:sz w:val="24"/>
          <w:szCs w:val="24"/>
        </w:rPr>
        <w:t xml:space="preserve">EWNTRYNA I WEWNTRYNA </w:t>
      </w:r>
    </w:p>
    <w:p w14:paraId="4C423E8C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ZAWARTOŚĆ OPRACOWANIA</w:t>
      </w:r>
    </w:p>
    <w:p w14:paraId="246661F8" w14:textId="77777777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 xml:space="preserve">I część opisowa </w:t>
      </w:r>
    </w:p>
    <w:p w14:paraId="06C92A29" w14:textId="77777777" w:rsidR="00646D21" w:rsidRPr="005D748E" w:rsidRDefault="00646D21" w:rsidP="005D748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Opis techniczny</w:t>
      </w:r>
    </w:p>
    <w:p w14:paraId="6E6309CF" w14:textId="77777777" w:rsidR="00646D21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opracowania</w:t>
      </w:r>
    </w:p>
    <w:p w14:paraId="687C3CC3" w14:textId="77777777" w:rsidR="00646D21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i zakres opracowania</w:t>
      </w:r>
    </w:p>
    <w:p w14:paraId="0133FAB5" w14:textId="77777777" w:rsidR="00646D21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Podziemna instalacja kanalizacji sanitarnej </w:t>
      </w:r>
    </w:p>
    <w:p w14:paraId="7DA8A081" w14:textId="1F57C37F" w:rsidR="005D748E" w:rsidRPr="005D748E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Wewnętrzna instalacja WOD-KAN</w:t>
      </w:r>
    </w:p>
    <w:p w14:paraId="37A58C9A" w14:textId="77777777" w:rsidR="00646D21" w:rsidRPr="005D748E" w:rsidRDefault="00646D21" w:rsidP="005D748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lastRenderedPageBreak/>
        <w:t>Obliczenia</w:t>
      </w:r>
    </w:p>
    <w:p w14:paraId="650FBC4C" w14:textId="77777777" w:rsidR="00646D21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Dobór separatora tłuszczu</w:t>
      </w:r>
    </w:p>
    <w:p w14:paraId="27B78CF9" w14:textId="77777777" w:rsidR="00646D21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Przepływ obliczeniowy dla instalacji wodociągowych </w:t>
      </w:r>
    </w:p>
    <w:p w14:paraId="0ABC10AB" w14:textId="2DDAC022" w:rsidR="00646D21" w:rsidRPr="00901A06" w:rsidRDefault="00646D21" w:rsidP="005D748E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Przepływ obliczeniowy dla kanalizacji sanitarnej</w:t>
      </w:r>
    </w:p>
    <w:p w14:paraId="1023D008" w14:textId="77777777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II Część graficzna</w:t>
      </w:r>
    </w:p>
    <w:p w14:paraId="48F07C60" w14:textId="7A15F751" w:rsidR="00646D21" w:rsidRPr="00646D21" w:rsidRDefault="00646D21" w:rsidP="005D748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projekt zagospodarowania terenu; doziemna instalacja kanalizacji sanitarnej; skala 1:500 – rys ¼</w:t>
      </w:r>
    </w:p>
    <w:p w14:paraId="4CE054ED" w14:textId="4E1D221D" w:rsidR="00646D21" w:rsidRPr="00646D21" w:rsidRDefault="00646D21" w:rsidP="005D748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profil instalacji doziemnej kanalizacji sanitarnej skala 1:250/100 – rys 2/4</w:t>
      </w:r>
    </w:p>
    <w:p w14:paraId="5526F112" w14:textId="3410616B" w:rsidR="00646D21" w:rsidRPr="00646D21" w:rsidRDefault="00646D21" w:rsidP="005D748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rzut parteru; instalacje WOD-KAN; skala 1:50 – rys ¾</w:t>
      </w:r>
    </w:p>
    <w:p w14:paraId="51FB2BBC" w14:textId="1255A134" w:rsidR="00646D21" w:rsidRPr="00646D21" w:rsidRDefault="00646D21" w:rsidP="005D748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rozwinięcie instalacji WOD-KAN; skala 1:100 – rys4/4</w:t>
      </w:r>
    </w:p>
    <w:p w14:paraId="2BC9B03A" w14:textId="77777777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I część opisowa</w:t>
      </w:r>
    </w:p>
    <w:p w14:paraId="737A6E3E" w14:textId="77777777" w:rsidR="00646D21" w:rsidRDefault="00646D21" w:rsidP="005D748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</w:t>
      </w:r>
    </w:p>
    <w:p w14:paraId="3AE4442C" w14:textId="6492A1EF" w:rsidR="00646D21" w:rsidRPr="00734B26" w:rsidRDefault="00646D21" w:rsidP="00734B26">
      <w:pPr>
        <w:pStyle w:val="Akapitzlist"/>
        <w:numPr>
          <w:ilvl w:val="1"/>
          <w:numId w:val="47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4B26">
        <w:rPr>
          <w:rFonts w:ascii="Times New Roman" w:hAnsi="Times New Roman" w:cs="Times New Roman"/>
          <w:b/>
          <w:bCs/>
          <w:sz w:val="24"/>
          <w:szCs w:val="24"/>
        </w:rPr>
        <w:t>Podstawa opracowania</w:t>
      </w:r>
    </w:p>
    <w:p w14:paraId="544497C1" w14:textId="7C2E6099" w:rsidR="00646D21" w:rsidRDefault="00646D21" w:rsidP="005D748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uzgodnienia z Inwestorem</w:t>
      </w:r>
    </w:p>
    <w:p w14:paraId="2773636E" w14:textId="0B154F26" w:rsidR="00646D21" w:rsidRPr="00646D21" w:rsidRDefault="00646D21" w:rsidP="005D748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zlecenie Inwestora</w:t>
      </w:r>
    </w:p>
    <w:p w14:paraId="667EA273" w14:textId="454C47A4" w:rsidR="00646D21" w:rsidRPr="00646D21" w:rsidRDefault="00646D21" w:rsidP="005D748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 w:rsidRPr="00646D21">
        <w:rPr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Pr="00646D21">
        <w:rPr>
          <w:rFonts w:ascii="Times New Roman" w:hAnsi="Times New Roman" w:cs="Times New Roman"/>
          <w:sz w:val="24"/>
          <w:szCs w:val="24"/>
        </w:rPr>
        <w:t xml:space="preserve"> – budowlany</w:t>
      </w:r>
    </w:p>
    <w:p w14:paraId="232AFFBA" w14:textId="3DF258D9" w:rsidR="00646D21" w:rsidRPr="00646D21" w:rsidRDefault="00646D21" w:rsidP="005D748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 xml:space="preserve">wytyczne branży technologicznej </w:t>
      </w:r>
    </w:p>
    <w:p w14:paraId="43A15644" w14:textId="51D035EC" w:rsidR="00646D21" w:rsidRPr="00646D21" w:rsidRDefault="00646D21" w:rsidP="005D748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normy i normatywy</w:t>
      </w:r>
    </w:p>
    <w:p w14:paraId="1F77446C" w14:textId="4DABF1DC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5D748E" w:rsidRPr="005D74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D748E">
        <w:rPr>
          <w:rFonts w:ascii="Times New Roman" w:hAnsi="Times New Roman" w:cs="Times New Roman"/>
          <w:b/>
          <w:bCs/>
          <w:sz w:val="24"/>
          <w:szCs w:val="24"/>
        </w:rPr>
        <w:t xml:space="preserve"> Przedmiot i zakres opracowania</w:t>
      </w:r>
    </w:p>
    <w:p w14:paraId="3D88B548" w14:textId="3BACA3D7" w:rsidR="00646D21" w:rsidRPr="00646D21" w:rsidRDefault="00646D21" w:rsidP="005D748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 xml:space="preserve">Przedmiotem opracowania jest projekt wykonawczy instalacji wewnętrznych </w:t>
      </w:r>
      <w:r w:rsidR="00901A0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46D21">
        <w:rPr>
          <w:rFonts w:ascii="Times New Roman" w:hAnsi="Times New Roman" w:cs="Times New Roman"/>
          <w:sz w:val="24"/>
          <w:szCs w:val="24"/>
        </w:rPr>
        <w:t>i doziemnych WOD-KAN związanych z przebudową pomieszczeń szkoły na potrzeby pomieszczeń stołówki i kuchni</w:t>
      </w:r>
    </w:p>
    <w:p w14:paraId="409F6106" w14:textId="2ABC8C0A" w:rsidR="00646D21" w:rsidRPr="00646D21" w:rsidRDefault="00646D21" w:rsidP="005D748E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Zakresem opracowania objęto następujące instalacje WOD-KAN:</w:t>
      </w:r>
    </w:p>
    <w:p w14:paraId="3D5A032A" w14:textId="41D057D4" w:rsidR="00646D21" w:rsidRPr="00646D21" w:rsidRDefault="00646D21" w:rsidP="005D748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instalację doziemną kanalizacji sanitarnej</w:t>
      </w:r>
    </w:p>
    <w:p w14:paraId="41382FE2" w14:textId="01A8E116" w:rsidR="00646D21" w:rsidRPr="00646D21" w:rsidRDefault="00646D21" w:rsidP="005D748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instalacje wewnętrzne wodociągowe / woda zimna, woda ciepła i cyrkulacja wody ciepłej/</w:t>
      </w:r>
    </w:p>
    <w:p w14:paraId="2391D1D6" w14:textId="291F690C" w:rsidR="00646D21" w:rsidRPr="00646D21" w:rsidRDefault="00646D21" w:rsidP="005D748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instalacja wewnętrzna kanalizacji sanitarnej</w:t>
      </w:r>
    </w:p>
    <w:p w14:paraId="2C2BC554" w14:textId="77777777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1.3. Doziemna instalacja kanalizacji sanitarnej</w:t>
      </w:r>
    </w:p>
    <w:p w14:paraId="263DDF0A" w14:textId="57737D93" w:rsidR="00646D21" w:rsidRPr="00646D21" w:rsidRDefault="005D748E" w:rsidP="005D748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Pr="00646D21">
        <w:rPr>
          <w:rFonts w:ascii="Times New Roman" w:hAnsi="Times New Roman" w:cs="Times New Roman"/>
          <w:sz w:val="24"/>
          <w:szCs w:val="24"/>
        </w:rPr>
        <w:t>cieki</w:t>
      </w:r>
      <w:r w:rsidR="00646D21" w:rsidRPr="00646D21">
        <w:rPr>
          <w:rFonts w:ascii="Times New Roman" w:hAnsi="Times New Roman" w:cs="Times New Roman"/>
          <w:sz w:val="24"/>
          <w:szCs w:val="24"/>
        </w:rPr>
        <w:t xml:space="preserve"> bytowe z pomieszczeń kuchennych /urządzeń technologicznych wyposażenia kuchni/ odprowadzane będą za pośrednictwem projektowanej instalacji kanalizacji  doziemnej kanalizacji sanitarnej wyposażonej w separator tłuszczu. Projektowana instalacja doziemna kanalizacji sanitarnej włączona zostanie do istniejącej studni na przyłączu kanalizacji sanitarnej budynku szkoły</w:t>
      </w:r>
    </w:p>
    <w:p w14:paraId="2EA24CF7" w14:textId="3A50A886" w:rsidR="00646D21" w:rsidRPr="00646D21" w:rsidRDefault="00646D21" w:rsidP="005D748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Orurowanie instalacji doziemnej kanalizacji należy wykonać z rur PVC-U o ściance litej klasy „S” łączonych przez uszczelkę</w:t>
      </w:r>
    </w:p>
    <w:p w14:paraId="236F5A67" w14:textId="3A1022DB" w:rsidR="00646D21" w:rsidRPr="00646D21" w:rsidRDefault="00646D21" w:rsidP="005D748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studnię kanalizacyjną należy wykonać jako inspekcyjną z kręgów betonowych Ø600</w:t>
      </w:r>
      <w:r w:rsidR="00901A0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46D21">
        <w:rPr>
          <w:rFonts w:ascii="Times New Roman" w:hAnsi="Times New Roman" w:cs="Times New Roman"/>
          <w:sz w:val="24"/>
          <w:szCs w:val="24"/>
        </w:rPr>
        <w:t xml:space="preserve"> z włazem żeliwnym i zwieńczeniem klasy B12,5</w:t>
      </w:r>
    </w:p>
    <w:p w14:paraId="01EBDD84" w14:textId="396A42D6" w:rsidR="00646D21" w:rsidRPr="00646D21" w:rsidRDefault="00646D21" w:rsidP="005D748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na instalacji zamontować separator tłuszczy zgodnie z częścią graficzną niniejszego opracowania</w:t>
      </w:r>
    </w:p>
    <w:p w14:paraId="509DB7FD" w14:textId="07A9B06B" w:rsidR="00646D21" w:rsidRPr="00646D21" w:rsidRDefault="00646D21" w:rsidP="005D748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21">
        <w:rPr>
          <w:rFonts w:ascii="Times New Roman" w:hAnsi="Times New Roman" w:cs="Times New Roman"/>
          <w:sz w:val="24"/>
          <w:szCs w:val="24"/>
        </w:rPr>
        <w:t>przepływ obliczeniowy dla projektowanej instalacji wynosi G=6,535 dm</w:t>
      </w:r>
      <w:r w:rsidRPr="00646D2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46D21">
        <w:rPr>
          <w:rFonts w:ascii="Times New Roman" w:hAnsi="Times New Roman" w:cs="Times New Roman"/>
          <w:sz w:val="24"/>
          <w:szCs w:val="24"/>
        </w:rPr>
        <w:t>/s</w:t>
      </w:r>
    </w:p>
    <w:p w14:paraId="4DA8571A" w14:textId="36E9FCA1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 Wewnętrzne instalacje WOD-KAN</w:t>
      </w:r>
    </w:p>
    <w:p w14:paraId="4E226A65" w14:textId="498D7B2A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1.4.1 Instalacje wewnętrzne wodociągowe</w:t>
      </w:r>
    </w:p>
    <w:p w14:paraId="19587864" w14:textId="12B3CD08" w:rsidR="00646D21" w:rsidRPr="00BE062F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woda zimna i ciepła do przyborów kuchennych poprowadzona zostanie z istniejących instalacji budynku szkoły</w:t>
      </w:r>
    </w:p>
    <w:p w14:paraId="720F43AE" w14:textId="6E598F6F" w:rsidR="00646D21" w:rsidRPr="00BE062F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 xml:space="preserve">orurowanie instalacji należy wykonać z rur stalowych ocynkowanych bez szwu typ średni wg PN-80/H-74200 łączonych za pomocą kształtek gwintowanych uszczelnianych </w:t>
      </w:r>
      <w:proofErr w:type="spellStart"/>
      <w:r w:rsidRPr="00BE062F">
        <w:rPr>
          <w:rFonts w:ascii="Times New Roman" w:hAnsi="Times New Roman" w:cs="Times New Roman"/>
          <w:sz w:val="24"/>
          <w:szCs w:val="24"/>
        </w:rPr>
        <w:t>konopią</w:t>
      </w:r>
      <w:proofErr w:type="spellEnd"/>
      <w:r w:rsidRPr="00BE062F">
        <w:rPr>
          <w:rFonts w:ascii="Times New Roman" w:hAnsi="Times New Roman" w:cs="Times New Roman"/>
          <w:sz w:val="24"/>
          <w:szCs w:val="24"/>
        </w:rPr>
        <w:t xml:space="preserve"> czesaną z pastą uszczelniającą </w:t>
      </w:r>
    </w:p>
    <w:p w14:paraId="4EA4629F" w14:textId="79ABA8CC" w:rsidR="00646D21" w:rsidRPr="00BE062F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przewody projektowanej instalacji prowadzić ze spadkiem 1</w:t>
      </w:r>
      <w:r w:rsidRPr="00BE062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BE06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E062F">
        <w:rPr>
          <w:rFonts w:ascii="Times New Roman" w:hAnsi="Times New Roman" w:cs="Times New Roman"/>
          <w:sz w:val="24"/>
          <w:szCs w:val="24"/>
          <w:vertAlign w:val="subscript"/>
        </w:rPr>
        <w:t>oo</w:t>
      </w:r>
      <w:proofErr w:type="spellEnd"/>
      <w:r w:rsidRPr="00BE062F">
        <w:rPr>
          <w:rFonts w:ascii="Times New Roman" w:hAnsi="Times New Roman" w:cs="Times New Roman"/>
          <w:sz w:val="24"/>
          <w:szCs w:val="24"/>
        </w:rPr>
        <w:t xml:space="preserve"> w kierunku przyborów</w:t>
      </w:r>
    </w:p>
    <w:p w14:paraId="136843B5" w14:textId="4066123A" w:rsidR="00646D21" w:rsidRPr="00BE062F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 xml:space="preserve">jako izolację termiczną instalacji wodociągowych stosować otuliny izolacyjne typu </w:t>
      </w:r>
      <w:proofErr w:type="spellStart"/>
      <w:r w:rsidRPr="00BE062F">
        <w:rPr>
          <w:rFonts w:ascii="Times New Roman" w:hAnsi="Times New Roman" w:cs="Times New Roman"/>
          <w:sz w:val="24"/>
          <w:szCs w:val="24"/>
        </w:rPr>
        <w:t>thermaflex</w:t>
      </w:r>
      <w:proofErr w:type="spellEnd"/>
      <w:r w:rsidRPr="00BE062F">
        <w:rPr>
          <w:rFonts w:ascii="Times New Roman" w:hAnsi="Times New Roman" w:cs="Times New Roman"/>
          <w:sz w:val="24"/>
          <w:szCs w:val="24"/>
        </w:rPr>
        <w:t xml:space="preserve"> o grubości 13mm.</w:t>
      </w:r>
    </w:p>
    <w:p w14:paraId="21FA3758" w14:textId="126F1FC7" w:rsidR="00646D21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 xml:space="preserve">orurowanie instalacji podwieszać do ścian i stropów z zachowaniem rozstawu powieszeń nie więcej niż </w:t>
      </w:r>
    </w:p>
    <w:p w14:paraId="658DED9D" w14:textId="77777777" w:rsidR="00BE062F" w:rsidRPr="00BE062F" w:rsidRDefault="00BE062F" w:rsidP="005D748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1.5m dla średnic 15-20</w:t>
      </w:r>
    </w:p>
    <w:p w14:paraId="3554211D" w14:textId="767C7F55" w:rsidR="00BE062F" w:rsidRPr="00BE062F" w:rsidRDefault="00BE062F" w:rsidP="005D748E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2.5m dla średnic 25-32</w:t>
      </w:r>
    </w:p>
    <w:p w14:paraId="16D26B5B" w14:textId="3E35E954" w:rsidR="00BE062F" w:rsidRDefault="00BE062F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instalacji stosować armaturę kulową o połączeniach </w:t>
      </w:r>
      <w:proofErr w:type="spellStart"/>
      <w:r>
        <w:rPr>
          <w:rFonts w:ascii="Times New Roman" w:hAnsi="Times New Roman" w:cs="Times New Roman"/>
          <w:sz w:val="24"/>
          <w:szCs w:val="24"/>
        </w:rPr>
        <w:t>mufowych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ciśnienie robocze PN10 i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>=100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</w:p>
    <w:p w14:paraId="7961BF70" w14:textId="7583E209" w:rsidR="00646D21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w celu zapewnienia stałej temperatury wody ciepłej w punktach poboru, instalację wody ciepłej wyposażono w orurowanie cyrkulacyjne włączone na końcu ciągów instalacyjnych do instalacji wody ciepłej i wyposażone w zawory termostatyczne typu TA-THERM/IHI/</w:t>
      </w:r>
    </w:p>
    <w:p w14:paraId="35FA1E41" w14:textId="73BD4E97" w:rsidR="00646D21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 xml:space="preserve">po zamontowaniu rurociągów i armatury instalacji poddać dwukrotnemu płukaniu </w:t>
      </w:r>
      <w:r w:rsidR="00901A0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E062F">
        <w:rPr>
          <w:rFonts w:ascii="Times New Roman" w:hAnsi="Times New Roman" w:cs="Times New Roman"/>
          <w:sz w:val="24"/>
          <w:szCs w:val="24"/>
        </w:rPr>
        <w:t xml:space="preserve">i dezynfekcji, a następnie przeprowadzić próby szczelności zgodnie z normą </w:t>
      </w:r>
      <w:r w:rsidR="00901A0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E062F">
        <w:rPr>
          <w:rFonts w:ascii="Times New Roman" w:hAnsi="Times New Roman" w:cs="Times New Roman"/>
          <w:sz w:val="24"/>
          <w:szCs w:val="24"/>
        </w:rPr>
        <w:t>PN-92/M-34031</w:t>
      </w:r>
    </w:p>
    <w:p w14:paraId="5767731C" w14:textId="308EC04F" w:rsidR="00646D21" w:rsidRPr="00BE062F" w:rsidRDefault="00646D21" w:rsidP="005D748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2F">
        <w:rPr>
          <w:rFonts w:ascii="Times New Roman" w:hAnsi="Times New Roman" w:cs="Times New Roman"/>
          <w:sz w:val="24"/>
          <w:szCs w:val="24"/>
        </w:rPr>
        <w:t>przepływ obliczeniowy dla instalacji wynosi q=0,78dm</w:t>
      </w:r>
      <w:r w:rsidRPr="00BE062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E062F">
        <w:rPr>
          <w:rFonts w:ascii="Times New Roman" w:hAnsi="Times New Roman" w:cs="Times New Roman"/>
          <w:sz w:val="24"/>
          <w:szCs w:val="24"/>
        </w:rPr>
        <w:t>/s</w:t>
      </w:r>
    </w:p>
    <w:p w14:paraId="36B7EEA9" w14:textId="1E736C62" w:rsidR="00646D21" w:rsidRP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48E">
        <w:rPr>
          <w:rFonts w:ascii="Times New Roman" w:hAnsi="Times New Roman" w:cs="Times New Roman"/>
          <w:b/>
          <w:bCs/>
          <w:sz w:val="24"/>
          <w:szCs w:val="24"/>
        </w:rPr>
        <w:t>1.4.2 Instalacja kanalizacji sanitarnej</w:t>
      </w:r>
    </w:p>
    <w:p w14:paraId="494B9C0A" w14:textId="19B99CBC" w:rsidR="00646D21" w:rsidRPr="00901A06" w:rsidRDefault="00646D21" w:rsidP="005D748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A06">
        <w:rPr>
          <w:rFonts w:ascii="Times New Roman" w:hAnsi="Times New Roman" w:cs="Times New Roman"/>
          <w:sz w:val="24"/>
          <w:szCs w:val="24"/>
        </w:rPr>
        <w:t>ścieki sanitarne z urządzeń technologicznych kuchni odprowadzane będą projektowaną instalacją wewnętrzną i instalacją doziemną do przyłącza kanalizacji sanitarnej budynku szkoły</w:t>
      </w:r>
    </w:p>
    <w:p w14:paraId="74AE12E2" w14:textId="29B4FDFE" w:rsidR="00646D21" w:rsidRPr="00901A06" w:rsidRDefault="00646D21" w:rsidP="005D748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A06">
        <w:rPr>
          <w:rFonts w:ascii="Times New Roman" w:hAnsi="Times New Roman" w:cs="Times New Roman"/>
          <w:sz w:val="24"/>
          <w:szCs w:val="24"/>
        </w:rPr>
        <w:t>orurowanie instalacji należy wykonać z rur PVC łączonych na uszczelkę gumową</w:t>
      </w:r>
    </w:p>
    <w:p w14:paraId="55174D7B" w14:textId="2FCFB017" w:rsidR="00646D21" w:rsidRPr="00901A06" w:rsidRDefault="00646D21" w:rsidP="005D748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A06">
        <w:rPr>
          <w:rFonts w:ascii="Times New Roman" w:hAnsi="Times New Roman" w:cs="Times New Roman"/>
          <w:sz w:val="24"/>
          <w:szCs w:val="24"/>
        </w:rPr>
        <w:t>leżaki kanalizacyjne należy prowadzić pod stropem i przy ścianach pomieszczeń podpiwniczenia</w:t>
      </w:r>
    </w:p>
    <w:p w14:paraId="7A043861" w14:textId="14C97744" w:rsidR="00646D21" w:rsidRPr="00901A06" w:rsidRDefault="00646D21" w:rsidP="005D748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A06">
        <w:rPr>
          <w:rFonts w:ascii="Times New Roman" w:hAnsi="Times New Roman" w:cs="Times New Roman"/>
          <w:sz w:val="24"/>
          <w:szCs w:val="24"/>
        </w:rPr>
        <w:t>piony kanalizacyjne zakończyć wywiewkami dachowymi i napowietrznikami automatycznymi /zgodnie z częścią graficzną opracowania/</w:t>
      </w:r>
    </w:p>
    <w:p w14:paraId="0EF3D322" w14:textId="173092EF" w:rsidR="00646D21" w:rsidRPr="00901A06" w:rsidRDefault="00646D21" w:rsidP="005D748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A06">
        <w:rPr>
          <w:rFonts w:ascii="Times New Roman" w:hAnsi="Times New Roman" w:cs="Times New Roman"/>
          <w:sz w:val="24"/>
          <w:szCs w:val="24"/>
        </w:rPr>
        <w:t xml:space="preserve">w miejscach przejść przewodów instalacji przez ściany i stropy stanowiące wydzielenie pożarowe /np.: podłoga kuchni nad kotłownią / należy stosować opaski ogniochronne pęczniejące typu </w:t>
      </w:r>
      <w:proofErr w:type="spellStart"/>
      <w:r w:rsidRPr="00901A06">
        <w:rPr>
          <w:rFonts w:ascii="Times New Roman" w:hAnsi="Times New Roman" w:cs="Times New Roman"/>
          <w:sz w:val="24"/>
          <w:szCs w:val="24"/>
        </w:rPr>
        <w:t>Carbowrap</w:t>
      </w:r>
      <w:proofErr w:type="spellEnd"/>
      <w:r w:rsidRPr="00901A06">
        <w:rPr>
          <w:rFonts w:ascii="Times New Roman" w:hAnsi="Times New Roman" w:cs="Times New Roman"/>
          <w:sz w:val="24"/>
          <w:szCs w:val="24"/>
        </w:rPr>
        <w:t xml:space="preserve"> CV /</w:t>
      </w:r>
      <w:proofErr w:type="spellStart"/>
      <w:r w:rsidRPr="00901A06">
        <w:rPr>
          <w:rFonts w:ascii="Times New Roman" w:hAnsi="Times New Roman" w:cs="Times New Roman"/>
          <w:sz w:val="24"/>
          <w:szCs w:val="24"/>
        </w:rPr>
        <w:t>Carboline</w:t>
      </w:r>
      <w:proofErr w:type="spellEnd"/>
      <w:r w:rsidRPr="00901A06">
        <w:rPr>
          <w:rFonts w:ascii="Times New Roman" w:hAnsi="Times New Roman" w:cs="Times New Roman"/>
          <w:sz w:val="24"/>
          <w:szCs w:val="24"/>
        </w:rPr>
        <w:t>/</w:t>
      </w:r>
    </w:p>
    <w:p w14:paraId="3AF7766D" w14:textId="731D604D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średnice i spadki przewodów zgodnie z częścią graficzną niniejszego opracowania </w:t>
      </w:r>
    </w:p>
    <w:p w14:paraId="165FE587" w14:textId="04A55EDA" w:rsidR="005D748E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przepływ obliczeniowy dla instalacji q=1,369dm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388362C4" w14:textId="77777777" w:rsidR="00C23E2E" w:rsidRDefault="00C23E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0DC57" w14:textId="77777777" w:rsidR="00C23E2E" w:rsidRDefault="00C23E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41414" w14:textId="77777777" w:rsidR="00646D21" w:rsidRPr="00901A06" w:rsidRDefault="00646D21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A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Obliczenia </w:t>
      </w:r>
    </w:p>
    <w:p w14:paraId="01C3237A" w14:textId="05450315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Pobór separatora tłuszczu</w:t>
      </w:r>
    </w:p>
    <w:p w14:paraId="3634BB7D" w14:textId="4393E05F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 Maksymalna wielkość odpływu ścieków </w:t>
      </w:r>
    </w:p>
    <w:p w14:paraId="20097EC9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bookmarkStart w:id="0" w:name="_Hlk145859613"/>
      <w:r>
        <w:rPr>
          <w:rFonts w:ascii="Times New Roman" w:hAnsi="Times New Roman" w:cs="Times New Roman"/>
          <w:sz w:val="24"/>
          <w:szCs w:val="24"/>
        </w:rPr>
        <w:t>⅀</w:t>
      </w:r>
      <w:bookmarkEnd w:id="0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Nq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27519D5E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>=6.536dm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010EE968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14:paraId="341CEE7C" w14:textId="77777777" w:rsidR="00646D21" w:rsidRPr="00B65058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058">
        <w:rPr>
          <w:rFonts w:ascii="Times New Roman" w:hAnsi="Times New Roman" w:cs="Times New Roman"/>
          <w:sz w:val="24"/>
          <w:szCs w:val="24"/>
        </w:rPr>
        <w:t>⅀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=0,375</w:t>
      </w:r>
    </w:p>
    <w:p w14:paraId="54F5CB43" w14:textId="77777777" w:rsidR="00646D21" w:rsidRPr="00B65058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058">
        <w:rPr>
          <w:rFonts w:ascii="Times New Roman" w:hAnsi="Times New Roman" w:cs="Times New Roman"/>
          <w:sz w:val="24"/>
          <w:szCs w:val="24"/>
        </w:rPr>
        <w:t>⅀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=1,875</w:t>
      </w:r>
    </w:p>
    <w:p w14:paraId="7483A1DD" w14:textId="77777777" w:rsidR="00646D21" w:rsidRPr="00B65058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058">
        <w:rPr>
          <w:rFonts w:ascii="Times New Roman" w:hAnsi="Times New Roman" w:cs="Times New Roman"/>
          <w:sz w:val="24"/>
          <w:szCs w:val="24"/>
        </w:rPr>
        <w:t>⅀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=1,200</w:t>
      </w:r>
    </w:p>
    <w:p w14:paraId="78E59F9B" w14:textId="77777777" w:rsidR="00646D21" w:rsidRPr="00B65058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058">
        <w:rPr>
          <w:rFonts w:ascii="Times New Roman" w:hAnsi="Times New Roman" w:cs="Times New Roman"/>
          <w:sz w:val="24"/>
          <w:szCs w:val="24"/>
        </w:rPr>
        <w:t>⅀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=0,675</w:t>
      </w:r>
    </w:p>
    <w:p w14:paraId="1C28F51F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058">
        <w:rPr>
          <w:rFonts w:ascii="Times New Roman" w:hAnsi="Times New Roman" w:cs="Times New Roman"/>
          <w:sz w:val="24"/>
          <w:szCs w:val="24"/>
        </w:rPr>
        <w:t>⅀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=0,900</w:t>
      </w:r>
    </w:p>
    <w:p w14:paraId="6A506AD2" w14:textId="1B1368A4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 Nominalna wielkość separatora</w:t>
      </w:r>
    </w:p>
    <w:p w14:paraId="2A1EDBD9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>
        <w:rPr>
          <w:rFonts w:ascii="Times New Roman" w:hAnsi="Times New Roman" w:cs="Times New Roman"/>
          <w:sz w:val="24"/>
          <w:szCs w:val="24"/>
        </w:rPr>
        <w:t>xF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xF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>xF</w:t>
      </w:r>
      <w:r>
        <w:rPr>
          <w:rFonts w:ascii="Times New Roman" w:hAnsi="Times New Roman" w:cs="Times New Roman"/>
          <w:sz w:val="24"/>
          <w:szCs w:val="24"/>
          <w:vertAlign w:val="subscript"/>
        </w:rPr>
        <w:t>d</w:t>
      </w:r>
      <w:proofErr w:type="spellEnd"/>
    </w:p>
    <w:p w14:paraId="7CE4DA56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=6,536dm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72991285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14:paraId="75686D20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>=5,025dm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422F6BB9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=1.0</w:t>
      </w:r>
    </w:p>
    <w:p w14:paraId="30445EDE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>=1.0</w:t>
      </w:r>
    </w:p>
    <w:p w14:paraId="49F82923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Dd</w:t>
      </w:r>
      <w:proofErr w:type="spellEnd"/>
      <w:r>
        <w:rPr>
          <w:rFonts w:ascii="Times New Roman" w:hAnsi="Times New Roman" w:cs="Times New Roman"/>
          <w:sz w:val="24"/>
          <w:szCs w:val="24"/>
        </w:rPr>
        <w:t>=1.9</w:t>
      </w:r>
    </w:p>
    <w:p w14:paraId="504F1049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Przepływ obliczeniowy dla instalacji wodociągowych</w:t>
      </w:r>
    </w:p>
    <w:p w14:paraId="0430A1EE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q=0,4(</w:t>
      </w:r>
      <w:proofErr w:type="spellStart"/>
      <w:r>
        <w:rPr>
          <w:rFonts w:ascii="Times New Roman" w:hAnsi="Times New Roman" w:cs="Times New Roman"/>
          <w:sz w:val="24"/>
          <w:szCs w:val="24"/>
        </w:rPr>
        <w:t>zq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0,54</w:t>
      </w:r>
      <w:r>
        <w:rPr>
          <w:rFonts w:ascii="Times New Roman" w:hAnsi="Times New Roman" w:cs="Times New Roman"/>
          <w:sz w:val="24"/>
          <w:szCs w:val="24"/>
        </w:rPr>
        <w:t>+0,48</w:t>
      </w:r>
    </w:p>
    <w:p w14:paraId="58C0E008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q=0,780dm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7A5F7210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14:paraId="3AA7C3E1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zq</w:t>
      </w:r>
      <w:proofErr w:type="spellEnd"/>
      <w:r>
        <w:rPr>
          <w:rFonts w:ascii="Times New Roman" w:hAnsi="Times New Roman" w:cs="Times New Roman"/>
          <w:sz w:val="24"/>
          <w:szCs w:val="24"/>
        </w:rPr>
        <w:t>=0,42</w:t>
      </w:r>
    </w:p>
    <w:p w14:paraId="51125026" w14:textId="77777777" w:rsidR="00646D21" w:rsidRPr="00D47593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D47593">
        <w:rPr>
          <w:rFonts w:ascii="Times New Roman" w:hAnsi="Times New Roman" w:cs="Times New Roman"/>
          <w:sz w:val="24"/>
          <w:szCs w:val="24"/>
        </w:rPr>
        <w:t xml:space="preserve"> Przepływ obliczeniowy dla instalacji kanalizacji sanitarnej</w:t>
      </w:r>
    </w:p>
    <w:p w14:paraId="4699B199" w14:textId="77777777" w:rsidR="00646D21" w:rsidRPr="003C15AC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¥=0,5x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⅀AWS</m:t>
            </m:r>
          </m:e>
        </m:rad>
      </m:oMath>
    </w:p>
    <w:p w14:paraId="113F14B9" w14:textId="77777777" w:rsidR="00646D21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593">
        <w:rPr>
          <w:rFonts w:ascii="Times New Roman" w:hAnsi="Times New Roman" w:cs="Times New Roman"/>
          <w:sz w:val="24"/>
          <w:szCs w:val="24"/>
        </w:rPr>
        <w:t>¥</w:t>
      </w:r>
      <w:r>
        <w:rPr>
          <w:rFonts w:ascii="Times New Roman" w:hAnsi="Times New Roman" w:cs="Times New Roman"/>
          <w:sz w:val="24"/>
          <w:szCs w:val="24"/>
        </w:rPr>
        <w:t>=1,369dm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/s</w:t>
      </w:r>
    </w:p>
    <w:p w14:paraId="7141FB47" w14:textId="3ED55B96" w:rsidR="004D102E" w:rsidRDefault="00646D21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  <w:r w:rsidRPr="00D47593">
        <w:rPr>
          <w:rFonts w:ascii="Times New Roman" w:hAnsi="Times New Roman" w:cs="Times New Roman"/>
          <w:sz w:val="24"/>
          <w:szCs w:val="24"/>
        </w:rPr>
        <w:t>⅀AWS</w:t>
      </w:r>
      <w:r>
        <w:rPr>
          <w:rFonts w:ascii="Times New Roman" w:hAnsi="Times New Roman" w:cs="Times New Roman"/>
          <w:sz w:val="24"/>
          <w:szCs w:val="24"/>
        </w:rPr>
        <w:t>=7.5</w:t>
      </w:r>
    </w:p>
    <w:p w14:paraId="5DB09677" w14:textId="77777777" w:rsidR="00C23E2E" w:rsidRDefault="00C23E2E" w:rsidP="005D74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D3C72" w14:textId="07D7E57C" w:rsidR="00003F4E" w:rsidRDefault="00003F4E" w:rsidP="005D748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F4E">
        <w:rPr>
          <w:rFonts w:ascii="Times New Roman" w:hAnsi="Times New Roman" w:cs="Times New Roman"/>
          <w:b/>
          <w:bCs/>
          <w:sz w:val="24"/>
          <w:szCs w:val="24"/>
        </w:rPr>
        <w:lastRenderedPageBreak/>
        <w:t>INSTALACJA WENT</w:t>
      </w:r>
      <w:r w:rsidR="00FD148C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003F4E">
        <w:rPr>
          <w:rFonts w:ascii="Times New Roman" w:hAnsi="Times New Roman" w:cs="Times New Roman"/>
          <w:b/>
          <w:bCs/>
          <w:sz w:val="24"/>
          <w:szCs w:val="24"/>
        </w:rPr>
        <w:t xml:space="preserve">LACJI MECHANICYNEJ NAWIEWNO WZWIEWNEJ </w:t>
      </w:r>
    </w:p>
    <w:p w14:paraId="20B7342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 część opisowa</w:t>
      </w:r>
    </w:p>
    <w:p w14:paraId="2F58DDA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Opis techniczny</w:t>
      </w:r>
    </w:p>
    <w:p w14:paraId="7F3BA0C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Podstawa opracowania</w:t>
      </w:r>
    </w:p>
    <w:p w14:paraId="2D933DE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1.2 Przedmiot i zakres opracowania</w:t>
      </w:r>
    </w:p>
    <w:p w14:paraId="04BB3B9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1.3 Opis projektowanych instalacji</w:t>
      </w:r>
    </w:p>
    <w:p w14:paraId="1DE8B8F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1.3.1. Instalacja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</w:t>
      </w:r>
    </w:p>
    <w:p w14:paraId="040C914F" w14:textId="77777777" w:rsidR="00850F9D" w:rsidRPr="00850F9D" w:rsidRDefault="00850F9D" w:rsidP="00850F9D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1.3.2. Instalacja wentylacji pomieszczeń kuchennych</w:t>
      </w:r>
    </w:p>
    <w:p w14:paraId="712F324D" w14:textId="77777777" w:rsidR="00850F9D" w:rsidRPr="00850F9D" w:rsidRDefault="00850F9D" w:rsidP="00850F9D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1.3.3. Instalacja wywiewna z okapów</w:t>
      </w:r>
    </w:p>
    <w:p w14:paraId="3AA9B36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Instalacje wentylacyjne kanałowe </w:t>
      </w:r>
    </w:p>
    <w:p w14:paraId="1B55356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1.5. Instalacja odzysku ciepła centrali wentylacyjnej pom. Kuchni</w:t>
      </w:r>
    </w:p>
    <w:p w14:paraId="2EEDFA2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1.6. Wytyczne branżowe</w:t>
      </w:r>
    </w:p>
    <w:p w14:paraId="7AA3305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 Specyfikacja elementów instalacji wentylacyjnych</w:t>
      </w:r>
    </w:p>
    <w:p w14:paraId="618268F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2.1. Instalacje w kubaturze budynku szkoły</w:t>
      </w:r>
    </w:p>
    <w:p w14:paraId="6301091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2.1.1. Układ N1-W1 sale konsumpcyjne</w:t>
      </w:r>
    </w:p>
    <w:p w14:paraId="39C7B1B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2.1.2. Układ N2-W2 pomieszczenia kuchenne</w:t>
      </w:r>
    </w:p>
    <w:p w14:paraId="3CFAAAC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2.2. Instalacje poza kubaturą budynku szkoły</w:t>
      </w:r>
    </w:p>
    <w:p w14:paraId="7777601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2.2.1. Układ N1-W1 sale konsumpcyjne</w:t>
      </w:r>
    </w:p>
    <w:p w14:paraId="39AD9E6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2.2.2. Układ N2-W2 pomieszczenia kuchenne</w:t>
      </w:r>
    </w:p>
    <w:p w14:paraId="54A3C09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2.3. Instalacja wywiewna z okapów</w:t>
      </w:r>
    </w:p>
    <w:p w14:paraId="292070D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2.4. Specyfikacja elementów instalacje odzysku ciepła pośredniego centrali wentylacyjne pomieszczeń kuchennych</w:t>
      </w:r>
    </w:p>
    <w:p w14:paraId="5C96D2D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 Obliczenia i dobór urządzeń </w:t>
      </w:r>
    </w:p>
    <w:p w14:paraId="21231B9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Obliczenia dla instalacji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</w:t>
      </w:r>
    </w:p>
    <w:p w14:paraId="5AE5F3A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3.2. Obliczenia dla instalacji pomieszczeń kuchni</w:t>
      </w:r>
    </w:p>
    <w:p w14:paraId="42C217C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3.3. Dobór elementów instalacji odzysku ciepła</w:t>
      </w:r>
    </w:p>
    <w:p w14:paraId="6B0EC4CE" w14:textId="77777777" w:rsidR="00850F9D" w:rsidRPr="00C23E2E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 Część graficzna</w:t>
      </w:r>
    </w:p>
    <w:p w14:paraId="51BE134D" w14:textId="5A485EE2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parteru; instalacje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i pomieszczeń kuchennych /lokalizacja wentylacji i wymiary/; skala 1:50 – rys 1/8</w:t>
      </w:r>
    </w:p>
    <w:p w14:paraId="03F74B6A" w14:textId="2C648F67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parteru; ; instalacje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i pomieszczeń kuchennych /specyfikacja elementów instalacji wentylacyjnych; skala 1:50 – rys 2/8</w:t>
      </w:r>
    </w:p>
    <w:p w14:paraId="4114DE33" w14:textId="6CA71097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przekroje instalacji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i pomieszczeń kuchennych; przekrój W1-W1; W2-W2; W3-W3; W4-W4; skala 1:50 – rys 3/8</w:t>
      </w:r>
    </w:p>
    <w:p w14:paraId="589D294F" w14:textId="56C83F6F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rzut parteru instalacje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pomieszczeń kuchennych zlokalizowanych poza kubaturą budynku szkoły skala 1:50 – rys 4/8</w:t>
      </w:r>
    </w:p>
    <w:p w14:paraId="2046B349" w14:textId="51C22AD9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przekroje  instalacji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pomieszczeń kuchennych zlokalizowanych poza kubaturą budynku szkoły; przekrój W5-W5; W6-W6; W7-W7skala 1:50 – rys 5/8</w:t>
      </w:r>
    </w:p>
    <w:p w14:paraId="5358CD76" w14:textId="19CAF879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rzut parteru instalacje wywiewne z okapów; skala 1:50 – rys 6/8</w:t>
      </w:r>
    </w:p>
    <w:p w14:paraId="10CF0ED2" w14:textId="2E3D80A4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przekroje instalacji wywiewnych z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okaów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przekrój I-I; II-II; skala 1:50 – rys 7/8</w:t>
      </w:r>
    </w:p>
    <w:p w14:paraId="727857CA" w14:textId="36BF0C51" w:rsidR="00850F9D" w:rsidRPr="00850F9D" w:rsidRDefault="00850F9D" w:rsidP="00850F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schemat instalacji odzysku ciepła centrali wentylacyjnej pomieszczeń kuchennych – rys 8/8</w:t>
      </w:r>
    </w:p>
    <w:p w14:paraId="0DCCE7DB" w14:textId="77777777" w:rsidR="00850F9D" w:rsidRPr="00C23E2E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Załączniki:</w:t>
      </w:r>
    </w:p>
    <w:p w14:paraId="6B12485A" w14:textId="292F0F19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karta doboru centrali wentylacyjnej</w:t>
      </w:r>
    </w:p>
    <w:p w14:paraId="3417C00B" w14:textId="5B085E30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karta doboru wentylatorów wywiewnych okapów</w:t>
      </w:r>
    </w:p>
    <w:p w14:paraId="0E2F3234" w14:textId="576B40C4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karta doboru agregatu centrali wentylacyjnej pomieszczeń kuchennych </w:t>
      </w:r>
    </w:p>
    <w:p w14:paraId="43A59DF4" w14:textId="07549E6B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karta doboru wentylatorów okapów kuchennych</w:t>
      </w:r>
    </w:p>
    <w:p w14:paraId="43A961CC" w14:textId="43EF2C83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karty doboru elementów instalacji odzysku ciepła</w:t>
      </w:r>
    </w:p>
    <w:p w14:paraId="5419A5E0" w14:textId="4F5E9C4D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pompa obiegowa instalacji</w:t>
      </w:r>
    </w:p>
    <w:p w14:paraId="76FD6940" w14:textId="4C4D061E" w:rsidR="00850F9D" w:rsidRPr="00850F9D" w:rsidRDefault="00850F9D" w:rsidP="00850F9D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naczynie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wzbiorcze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instalacji</w:t>
      </w:r>
    </w:p>
    <w:p w14:paraId="72BBA526" w14:textId="77777777" w:rsidR="00850F9D" w:rsidRPr="00C23E2E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 Część opisowa</w:t>
      </w:r>
    </w:p>
    <w:p w14:paraId="23BB8809" w14:textId="77777777" w:rsidR="00850F9D" w:rsidRPr="00C23E2E" w:rsidRDefault="00850F9D" w:rsidP="00850F9D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techniczny</w:t>
      </w:r>
    </w:p>
    <w:p w14:paraId="6C5E8407" w14:textId="77777777" w:rsidR="00850F9D" w:rsidRPr="00C23E2E" w:rsidRDefault="00850F9D" w:rsidP="00850F9D">
      <w:pPr>
        <w:pStyle w:val="Akapitzlist"/>
        <w:numPr>
          <w:ilvl w:val="1"/>
          <w:numId w:val="2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Podstawa opracowania </w:t>
      </w:r>
    </w:p>
    <w:p w14:paraId="00FBFAAE" w14:textId="317A71B7" w:rsidR="00850F9D" w:rsidRPr="00850F9D" w:rsidRDefault="00850F9D" w:rsidP="00850F9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zlecenie Inwestora</w:t>
      </w:r>
    </w:p>
    <w:p w14:paraId="5DCC9BAF" w14:textId="019FB79A" w:rsidR="00850F9D" w:rsidRPr="00850F9D" w:rsidRDefault="00850F9D" w:rsidP="00850F9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uzgodnienia z Inwestorem</w:t>
      </w:r>
    </w:p>
    <w:p w14:paraId="0D7D6471" w14:textId="7FF43D3B" w:rsidR="00850F9D" w:rsidRPr="00850F9D" w:rsidRDefault="00850F9D" w:rsidP="00850F9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wytyczne branży technologicznej</w:t>
      </w:r>
    </w:p>
    <w:p w14:paraId="1E82F627" w14:textId="7C101045" w:rsidR="00850F9D" w:rsidRPr="00850F9D" w:rsidRDefault="00850F9D" w:rsidP="00850F9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projekt architektoniczno-budowlany</w:t>
      </w:r>
    </w:p>
    <w:p w14:paraId="212A0B5D" w14:textId="1D0AFDD9" w:rsidR="00850F9D" w:rsidRPr="00850F9D" w:rsidRDefault="00850F9D" w:rsidP="00850F9D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normy i normatywy</w:t>
      </w:r>
    </w:p>
    <w:p w14:paraId="6502B66A" w14:textId="77777777" w:rsidR="00850F9D" w:rsidRPr="00C23E2E" w:rsidRDefault="00850F9D" w:rsidP="00850F9D">
      <w:pPr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1.2. Przedmiot i zakres opracowania</w:t>
      </w:r>
    </w:p>
    <w:p w14:paraId="341CF339" w14:textId="1963217C" w:rsidR="00850F9D" w:rsidRPr="00850F9D" w:rsidRDefault="00850F9D" w:rsidP="00850F9D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Przedmiotem opracowania jest projekt wykonawczy instalacji wentylacyjnych związanych z przebudową pomieszczeń szkoły na potrzeby stołówki i kuchni</w:t>
      </w:r>
    </w:p>
    <w:p w14:paraId="55ABAF11" w14:textId="58A638AC" w:rsidR="00850F9D" w:rsidRPr="00850F9D" w:rsidRDefault="00850F9D" w:rsidP="00850F9D">
      <w:pPr>
        <w:pStyle w:val="Akapitzlist"/>
        <w:numPr>
          <w:ilvl w:val="0"/>
          <w:numId w:val="3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Zakresem opracowania objęto następujące instalacje</w:t>
      </w:r>
    </w:p>
    <w:p w14:paraId="36680574" w14:textId="3D43B233" w:rsidR="00850F9D" w:rsidRPr="00850F9D" w:rsidRDefault="00850F9D" w:rsidP="00850F9D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instalacje wentylacji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konsumpcyjnych; układ N1-W1</w:t>
      </w:r>
    </w:p>
    <w:p w14:paraId="4FA60AA8" w14:textId="5E16983A" w:rsidR="00850F9D" w:rsidRPr="00850F9D" w:rsidRDefault="00850F9D" w:rsidP="00850F9D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instalacje wentylacji pomieszczeń kuchennych: układ N2-W2</w:t>
      </w:r>
    </w:p>
    <w:p w14:paraId="2FF3AEDE" w14:textId="01346676" w:rsidR="00850F9D" w:rsidRPr="00850F9D" w:rsidRDefault="00850F9D" w:rsidP="00850F9D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instalację wywiewu z okapów kuchennych układ „0”</w:t>
      </w:r>
    </w:p>
    <w:p w14:paraId="32883A57" w14:textId="1B65A295" w:rsidR="00850F9D" w:rsidRPr="00850F9D" w:rsidRDefault="00850F9D" w:rsidP="00850F9D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instalację odzysku pośredniego ciepła centrali wentylacyjnej pomieszczeń kuchennych</w:t>
      </w:r>
    </w:p>
    <w:p w14:paraId="2F32DE38" w14:textId="77777777" w:rsidR="00850F9D" w:rsidRPr="00C23E2E" w:rsidRDefault="00850F9D" w:rsidP="00850F9D">
      <w:pPr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1.3. Opis projektowanych instalacji </w:t>
      </w:r>
    </w:p>
    <w:p w14:paraId="4D83D02D" w14:textId="77777777" w:rsidR="00850F9D" w:rsidRPr="00C23E2E" w:rsidRDefault="00850F9D" w:rsidP="00850F9D">
      <w:pPr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1.3.1. Instalacja wentylacyjna </w:t>
      </w:r>
      <w:proofErr w:type="spellStart"/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sal</w:t>
      </w:r>
      <w:proofErr w:type="spellEnd"/>
      <w:r w:rsidRPr="00C23E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konsumpcyjnych</w:t>
      </w:r>
    </w:p>
    <w:p w14:paraId="54D63346" w14:textId="6175907A" w:rsidR="00850F9D" w:rsidRPr="00B846AB" w:rsidRDefault="00850F9D" w:rsidP="00B846AB">
      <w:pPr>
        <w:pStyle w:val="Akapitzlist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instalacja jest instalacją wentylacyjną </w:t>
      </w:r>
      <w:proofErr w:type="spellStart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nawiewno</w:t>
      </w:r>
      <w:proofErr w:type="spellEnd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wywiewną, kanałową współpracującą z centralą wentylacyjną zlokalizowaną poza kubaturą budynku</w:t>
      </w:r>
    </w:p>
    <w:p w14:paraId="3879F7F8" w14:textId="55851B22" w:rsidR="00850F9D" w:rsidRPr="00B846AB" w:rsidRDefault="00850F9D" w:rsidP="00B846AB">
      <w:pPr>
        <w:pStyle w:val="Akapitzlist"/>
        <w:numPr>
          <w:ilvl w:val="0"/>
          <w:numId w:val="3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wyposażenie centrali stanowią:</w:t>
      </w:r>
    </w:p>
    <w:p w14:paraId="3A2AC261" w14:textId="19A1146C" w:rsidR="00850F9D" w:rsidRPr="00B846AB" w:rsidRDefault="00850F9D" w:rsidP="00B846A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sekcje filtracyjne /nawiewną i wywiewną/</w:t>
      </w:r>
    </w:p>
    <w:p w14:paraId="156FE28D" w14:textId="38ADA06A" w:rsidR="00850F9D" w:rsidRPr="00B846AB" w:rsidRDefault="00850F9D" w:rsidP="00B846A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sekcje wentylatorowe /nawiewną i wywiewną/</w:t>
      </w:r>
    </w:p>
    <w:p w14:paraId="0052F080" w14:textId="4791B7C1" w:rsidR="00850F9D" w:rsidRPr="00B846AB" w:rsidRDefault="00850F9D" w:rsidP="00B846A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sekcję odzysku ciepła /wymiennik krzyżowy/</w:t>
      </w:r>
    </w:p>
    <w:p w14:paraId="08E11799" w14:textId="7BBADB53" w:rsidR="00850F9D" w:rsidRPr="00B846AB" w:rsidRDefault="00850F9D" w:rsidP="00B846AB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sekcję nagrzewnicy elektrycznej</w:t>
      </w:r>
    </w:p>
    <w:p w14:paraId="766F1EA3" w14:textId="6A73CDCA" w:rsidR="00B846AB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Instalacje kanałowe w pomieszczeniach wentylowanych prowadzone są pod sufitem z wyposażeniem w elementy nawiewne i wywiewne montowane bezpośrednio na kanałach</w:t>
      </w:r>
      <w:r w:rsid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 instalacji przyjęto następujący wskaźnik powietrza wentylacyjnego V=30m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hxos</w:t>
      </w:r>
      <w:proofErr w:type="spellEnd"/>
    </w:p>
    <w:p w14:paraId="5B2EEFD9" w14:textId="5B9B789E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parametry techniczne instalacji:</w:t>
      </w:r>
    </w:p>
    <w:p w14:paraId="32B4344B" w14:textId="4E37E2F1" w:rsidR="00850F9D" w:rsidRPr="00B846AB" w:rsidRDefault="00850F9D" w:rsidP="00B846AB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ilość powietrza wentylacyjnego V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w</w:t>
      </w:r>
      <w:proofErr w:type="spellEnd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=2400m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464700A1" w14:textId="08898F2E" w:rsidR="00850F9D" w:rsidRPr="00B846AB" w:rsidRDefault="00850F9D" w:rsidP="00B846AB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temperatura powietrza nawiewnego: zima </w:t>
      </w:r>
      <w:proofErr w:type="spellStart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z</w:t>
      </w:r>
      <w:proofErr w:type="spellEnd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=-20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C; lato T – wynikowe</w:t>
      </w:r>
    </w:p>
    <w:p w14:paraId="2CF00318" w14:textId="20468173" w:rsidR="00850F9D" w:rsidRPr="00B846AB" w:rsidRDefault="00850F9D" w:rsidP="00B846AB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moc nagrzewnicy centrali Q=6kW</w:t>
      </w:r>
    </w:p>
    <w:p w14:paraId="0EB38B0F" w14:textId="77777777" w:rsidR="00850F9D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1.3.2. Instalacja wentylacji pomieszczeń kuchennych</w:t>
      </w:r>
    </w:p>
    <w:p w14:paraId="18EA820A" w14:textId="6DAB6FF3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instalacja jest instalacją wentylacyjną </w:t>
      </w:r>
      <w:proofErr w:type="spellStart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nawiewno</w:t>
      </w:r>
      <w:proofErr w:type="spellEnd"/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wywiewną, kanałową współpracującą z centralą wentylacyjną zlokalizowaną poza kubaturą budynku szkoły</w:t>
      </w:r>
    </w:p>
    <w:p w14:paraId="778B66F6" w14:textId="4E30F6E1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wyposażenie centrali stanowią:</w:t>
      </w:r>
    </w:p>
    <w:p w14:paraId="39F9E773" w14:textId="7B924EF1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sekcje filtracyjne /nawiewną i wywiewną/</w:t>
      </w:r>
    </w:p>
    <w:p w14:paraId="4330F8D3" w14:textId="7E5AAC2C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sekcję odzysku ciepła /odzysk pośredni/</w:t>
      </w:r>
    </w:p>
    <w:p w14:paraId="48C68C85" w14:textId="52EF72C5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sekcję chłodnicy z bezpośrednim odparowaniem</w:t>
      </w:r>
    </w:p>
    <w:p w14:paraId="0409AA4E" w14:textId="3646F225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sekcję nagrzewnicy elektrycznej</w:t>
      </w:r>
    </w:p>
    <w:p w14:paraId="01D7199A" w14:textId="367EA1B6" w:rsidR="00850F9D" w:rsidRPr="00B846AB" w:rsidRDefault="00850F9D" w:rsidP="00B846AB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projektowana centrala kompensować będzie powietrze usuwane przez dwa okapy /wyposażone we własne wentylatory wywiewne/; okapy zlokalizowane w pomieszczeniu kuchni /gotowanie; duszenie/; regulacja wydajności nawiewu centrali realizowana jest czujnikiem podciśnienia montowanym w pomieszczeniu kuchni i regulatorami przepływu „VAN” przed nawiewami tkaninowymi.</w:t>
      </w:r>
    </w:p>
    <w:p w14:paraId="2E066103" w14:textId="700F974F" w:rsidR="00850F9D" w:rsidRPr="00B846AB" w:rsidRDefault="00850F9D" w:rsidP="00850F9D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46AB">
        <w:rPr>
          <w:rFonts w:ascii="Times New Roman" w:hAnsi="Times New Roman" w:cs="Times New Roman"/>
          <w:color w:val="000000" w:themeColor="text1"/>
          <w:sz w:val="24"/>
          <w:szCs w:val="24"/>
        </w:rPr>
        <w:t>ilość powietrza wentylacyjnego dla poszczególnych pomieszczeń kuchennych określono na podstawie zysków ciepła od urządzeń technologii kuchni, ilości powietrza wynoszą:</w:t>
      </w:r>
    </w:p>
    <w:p w14:paraId="1E3A34AA" w14:textId="5FAC3BCC" w:rsidR="00850F9D" w:rsidRPr="006B5E1D" w:rsidRDefault="00850F9D" w:rsidP="00E1246C">
      <w:pPr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parametry techniczne instalacji:</w:t>
      </w:r>
    </w:p>
    <w:p w14:paraId="3A031940" w14:textId="1303CD9D" w:rsidR="00850F9D" w:rsidRPr="003D639E" w:rsidRDefault="00850F9D" w:rsidP="003D639E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ilość powietrza wentylacyjnego: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n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=5460m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/h;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v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=182m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23EC8EA2" w14:textId="0606E81A" w:rsidR="00850F9D" w:rsidRPr="003D639E" w:rsidRDefault="00850F9D" w:rsidP="003D639E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temperatury powietrza nawiewnego: zima t=20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C; lato T=23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</w:p>
    <w:p w14:paraId="4528A349" w14:textId="56418F76" w:rsidR="00850F9D" w:rsidRPr="003D639E" w:rsidRDefault="00850F9D" w:rsidP="003D639E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moc grzewcza nagrzewnicy centrali Q=44kW</w:t>
      </w:r>
    </w:p>
    <w:p w14:paraId="430CF778" w14:textId="5119624B" w:rsidR="00850F9D" w:rsidRPr="003D639E" w:rsidRDefault="00850F9D" w:rsidP="003D639E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moc chłodnicy centrali: Q=37kW</w:t>
      </w:r>
    </w:p>
    <w:p w14:paraId="39824D88" w14:textId="77777777" w:rsidR="003D639E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1.3.3. Instalacja wywiewna z okapów kuchennych</w:t>
      </w:r>
    </w:p>
    <w:p w14:paraId="0860F08B" w14:textId="09A93FDE" w:rsidR="00850F9D" w:rsidRPr="003D639E" w:rsidRDefault="00850F9D" w:rsidP="003D639E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instalacja jest instalacją wywiewną wspólną dla dwóch okapów</w:t>
      </w:r>
    </w:p>
    <w:p w14:paraId="09F8C7A3" w14:textId="30B93614" w:rsidR="00850F9D" w:rsidRPr="003D639E" w:rsidRDefault="00850F9D" w:rsidP="003D639E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pomieszczeniu kuchennym /gotowanie, duszenie/ przewidziano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kontaż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dwóch okapów gastronomicznych kuchennych: okap przyścienny, okap centralny, wyposażonych we własne wentylatory wywiewne</w:t>
      </w:r>
    </w:p>
    <w:p w14:paraId="280F621A" w14:textId="119FE080" w:rsidR="00850F9D" w:rsidRPr="003D639E" w:rsidRDefault="00850F9D" w:rsidP="003D639E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instalacja wywiewna w kubaturze obiektu wykonana zostanie z kształtek wentylacyjnych z blachy stalowej ocynkowanej zgodnie ze załączoną specyfikacją, poza kubaturą obiektu do odprowadzenia oparów z okapów zastosowano system do odprowadzania spalin typu MKO-standard /Żary/</w:t>
      </w:r>
    </w:p>
    <w:p w14:paraId="71334786" w14:textId="33CE3A8F" w:rsidR="00850F9D" w:rsidRPr="003D639E" w:rsidRDefault="00850F9D" w:rsidP="003D639E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parametry techniczne instalacji:</w:t>
      </w:r>
    </w:p>
    <w:p w14:paraId="574BD5D7" w14:textId="6F4E0B79" w:rsidR="00850F9D" w:rsidRPr="003D639E" w:rsidRDefault="00850F9D" w:rsidP="003D639E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ilość powietrza usuwanego z pod okapów:</w:t>
      </w:r>
    </w:p>
    <w:p w14:paraId="1357842E" w14:textId="1A13DC17" w:rsidR="00850F9D" w:rsidRPr="003D639E" w:rsidRDefault="00850F9D" w:rsidP="003D639E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okap przyścienny V=2145m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1F76A1D8" w14:textId="095D7375" w:rsidR="00850F9D" w:rsidRPr="003D639E" w:rsidRDefault="00850F9D" w:rsidP="003D639E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okap centralny V=1480m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252B99BC" w14:textId="2227029A" w:rsidR="00850F9D" w:rsidRPr="003D639E" w:rsidRDefault="00850F9D" w:rsidP="003D639E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= łącznie 3625m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14B598F7" w14:textId="77777777" w:rsidR="00850F9D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1.4. Instalacje wentylacyjne kanałowe</w:t>
      </w:r>
    </w:p>
    <w:p w14:paraId="15BA0324" w14:textId="4DE53499" w:rsidR="00850F9D" w:rsidRPr="003D639E" w:rsidRDefault="00850F9D" w:rsidP="003D639E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kanały instalacji wentylacyjnych /poza fragmentem instalacji wywiewnej z okapów prowadzonej z poza kubaturą obiektu należy wykonać z kształtek wentylacyjnych z blachy stalowej ocynkowanej zgodnie z załączoną specyfikacją. Łączenie elementów instalacji należy wykonać poprzez kołnierze z zastosowaniem zacisków do obrzeży. Dla kanałów o przekroju prostokątnym oraz złączy kanałowych z zastosowaniem nitów i taśmy uszczelniającej. Kanały o przekroju okrągłym. Materiał elementów połączeniowych analogiczny do materiału kanałów.</w:t>
      </w:r>
    </w:p>
    <w:p w14:paraId="1C173387" w14:textId="714B3390" w:rsidR="00850F9D" w:rsidRPr="003D639E" w:rsidRDefault="00850F9D" w:rsidP="003D639E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przejścia kanałów przez przegrody budowlane wykonać z uszczelnieniem elastycznym</w:t>
      </w:r>
    </w:p>
    <w:p w14:paraId="17AAA593" w14:textId="4E1A1D0E" w:rsidR="00850F9D" w:rsidRPr="003D639E" w:rsidRDefault="00850F9D" w:rsidP="003D639E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regulację instalacji wykonać przez ustawienie otwarcia przepustnic regulacyjnych                                    i przepustnic elementów nawiewnych i wywiewnych oraz regulatorów przepływu</w:t>
      </w:r>
      <w:r w:rsidR="003D639E"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zolacje termiczne należy wykonać :</w:t>
      </w:r>
    </w:p>
    <w:p w14:paraId="089EB420" w14:textId="77777777" w:rsidR="00850F9D" w:rsidRPr="00850F9D" w:rsidRDefault="00850F9D" w:rsidP="00850F9D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kanałów prowadzonych poza kubaturą obiektu z zastosowaniem mat z wełny mineralnej typu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lamella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 w folii z izolacją grubość izolacji 60mm izolację zabezpieczyć płaszczem z blachy stalowej ocynkowanej</w:t>
      </w:r>
    </w:p>
    <w:p w14:paraId="4B70DA2F" w14:textId="77777777" w:rsidR="00850F9D" w:rsidRPr="00850F9D" w:rsidRDefault="00850F9D" w:rsidP="00850F9D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kanałów instalacji nawiewnej w pomieszczeniach kuchennych w kubaturze obiektu z zastosowaniem mat z wełny mineralnego typu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lamella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 w foli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rocwol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grubości                  40 mm</w:t>
      </w:r>
    </w:p>
    <w:p w14:paraId="436F1D82" w14:textId="77777777" w:rsidR="00850F9D" w:rsidRPr="00850F9D" w:rsidRDefault="00850F9D" w:rsidP="00850F9D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Kanały wywiewne z instalacji pomieszczeń kuchni z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sal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konsumpcyjnych wykonać prowadzone w kubaturze obiektu bez izolacji termicznej </w:t>
      </w:r>
    </w:p>
    <w:p w14:paraId="18CBD54D" w14:textId="77777777" w:rsidR="00850F9D" w:rsidRPr="00850F9D" w:rsidRDefault="00850F9D" w:rsidP="00850F9D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Kanały instalacji wywiewnej z okapów kuchennych w kubaturze obiektu wykonać izolację z wełny mineralnej typu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lamella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wełny mineralnej typu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lamella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foll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rockwoll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grubości 60 mm</w:t>
      </w:r>
    </w:p>
    <w:p w14:paraId="5EC2B2FA" w14:textId="77777777" w:rsidR="00850F9D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1.5.Instalacja odzysku ciepła centrali wentylacyjnej pomieszczeń kuchennych</w:t>
      </w:r>
    </w:p>
    <w:p w14:paraId="6E591003" w14:textId="77777777" w:rsidR="00850F9D" w:rsidRPr="00850F9D" w:rsidRDefault="00850F9D" w:rsidP="00850F9D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Instalacja odzysku ciepła pośredniego jest instalacją pompową pracującą w systemie zamkniętym z czynnikiem roboczym 35% roztwór wody glikolu etylowego</w:t>
      </w:r>
    </w:p>
    <w:p w14:paraId="69C83235" w14:textId="77777777" w:rsidR="00850F9D" w:rsidRPr="00850F9D" w:rsidRDefault="00850F9D" w:rsidP="00850F9D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Orurowanie instalacji należy wykonać z rur wysokiej jakości stali węglowej pokrytej z zewnątrz warstwą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ocynku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/system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kan-therm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steel-kan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o połączeniach za pośrednictwem złączek zaciskowych</w:t>
      </w:r>
    </w:p>
    <w:p w14:paraId="403B037B" w14:textId="77777777" w:rsidR="00850F9D" w:rsidRPr="00850F9D" w:rsidRDefault="00850F9D" w:rsidP="00850F9D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Jako izolację termiczną należy stosować otuliny ciepłochłonne z PE lub PU o wartości przewodności cieplnej 0,035W/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mk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, grubość25mm</w:t>
      </w:r>
    </w:p>
    <w:p w14:paraId="33015290" w14:textId="77777777" w:rsidR="00850F9D" w:rsidRPr="00850F9D" w:rsidRDefault="00850F9D" w:rsidP="00850F9D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 instalacji stosować armaturę na ciśnienie robocze PN6 i t=100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 /zgodnie z załączoną specyfikacją/</w:t>
      </w:r>
    </w:p>
    <w:p w14:paraId="54C91FB9" w14:textId="77777777" w:rsidR="00850F9D" w:rsidRPr="00850F9D" w:rsidRDefault="00850F9D" w:rsidP="00850F9D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Armaturę odpowietrzającą montować w najwyższych punktach instalacji.</w:t>
      </w:r>
    </w:p>
    <w:p w14:paraId="42D2EC00" w14:textId="77777777" w:rsidR="00850F9D" w:rsidRPr="00850F9D" w:rsidRDefault="00850F9D" w:rsidP="00850F9D">
      <w:pPr>
        <w:pStyle w:val="Akapitzlist"/>
        <w:numPr>
          <w:ilvl w:val="1"/>
          <w:numId w:val="1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Wytyczne branżowe</w:t>
      </w:r>
    </w:p>
    <w:p w14:paraId="30B49624" w14:textId="77777777" w:rsidR="00850F9D" w:rsidRPr="00850F9D" w:rsidRDefault="00850F9D" w:rsidP="00850F9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Branża elektryczna </w:t>
      </w:r>
    </w:p>
    <w:p w14:paraId="1AF0AA43" w14:textId="77777777" w:rsidR="00850F9D" w:rsidRPr="00850F9D" w:rsidRDefault="00850F9D" w:rsidP="00850F9D">
      <w:pPr>
        <w:pStyle w:val="Akapitzlist"/>
        <w:numPr>
          <w:ilvl w:val="1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Wykonać zasilanie w energię elektryczną następujących urządzeń: central wentylacyjnych, agregatu chłodniczego, regulatorów „VAV” przy nawiewnikach tekstylnych /pozycja N2-22 i N2-27 wg specyfikacji instalacji wentylacyjnej, wentylatorów wywiewnych okapów</w:t>
      </w:r>
    </w:p>
    <w:p w14:paraId="1DC0953F" w14:textId="77777777" w:rsidR="00850F9D" w:rsidRPr="00850F9D" w:rsidRDefault="00850F9D" w:rsidP="00850F9D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Branża budowlana</w:t>
      </w:r>
    </w:p>
    <w:p w14:paraId="002A619D" w14:textId="77777777" w:rsidR="00850F9D" w:rsidRPr="00850F9D" w:rsidRDefault="00850F9D" w:rsidP="00850F9D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Wykonać:</w:t>
      </w:r>
    </w:p>
    <w:p w14:paraId="74EF81B3" w14:textId="77777777" w:rsidR="00850F9D" w:rsidRPr="00734B26" w:rsidRDefault="00850F9D" w:rsidP="00734B26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B26">
        <w:rPr>
          <w:rFonts w:ascii="Times New Roman" w:hAnsi="Times New Roman" w:cs="Times New Roman"/>
          <w:color w:val="000000" w:themeColor="text1"/>
          <w:sz w:val="24"/>
          <w:szCs w:val="24"/>
        </w:rPr>
        <w:t>Fundamenty lub konstrukcje dla posadowienia central</w:t>
      </w:r>
    </w:p>
    <w:p w14:paraId="234F9CAD" w14:textId="77777777" w:rsidR="00850F9D" w:rsidRPr="00734B26" w:rsidRDefault="00850F9D" w:rsidP="00734B26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B26">
        <w:rPr>
          <w:rFonts w:ascii="Times New Roman" w:hAnsi="Times New Roman" w:cs="Times New Roman"/>
          <w:color w:val="000000" w:themeColor="text1"/>
          <w:sz w:val="24"/>
          <w:szCs w:val="24"/>
        </w:rPr>
        <w:t>Konstrukcje wsporczą pod kanały wentylacyjne prowadzone poza kubaturą obiektu</w:t>
      </w:r>
    </w:p>
    <w:p w14:paraId="403A693F" w14:textId="77777777" w:rsidR="00850F9D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UWAGA:</w:t>
      </w:r>
    </w:p>
    <w:p w14:paraId="209321FB" w14:textId="3D8EAF29" w:rsidR="00734B26" w:rsidRPr="00FE47C9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Całość robót instalacyjno-montażowych wykonać zgodnie z warunkami technicznymi wykonania i odbioru robót budowlano-montażowych cz. II Instalacje sanitarne i przemysłowe</w:t>
      </w:r>
    </w:p>
    <w:p w14:paraId="250C6AD7" w14:textId="77777777" w:rsidR="00850F9D" w:rsidRPr="00734B26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34B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Specyfikacja elementów instalacji</w:t>
      </w:r>
    </w:p>
    <w:p w14:paraId="686B7F7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2.1. Instalacja w kubaturze budynku szkoły</w:t>
      </w:r>
    </w:p>
    <w:p w14:paraId="7F06BFE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2.1.1 Układ N1-W1 – sale konsumpcyjne wywiew</w:t>
      </w:r>
    </w:p>
    <w:p w14:paraId="40FC73B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2FF0A7F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 Kanał o przekroju kołowym Ø450/1100 /długość dopasować przy montażu/</w:t>
      </w:r>
    </w:p>
    <w:p w14:paraId="3E68C98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5084A9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 Zmiana kierunku prowadzenia przewodu kołowego Ø450/500/700</w:t>
      </w:r>
    </w:p>
    <w:p w14:paraId="3A2230B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W1-5 Kanał o przekroju kołowym Ø450/2000</w:t>
      </w:r>
    </w:p>
    <w:p w14:paraId="4CB3964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W1-6 Kanał o przekroju kołowym Ø450/1400 /długość dopasować przy montażu/</w:t>
      </w:r>
    </w:p>
    <w:p w14:paraId="2097F0D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W1-7 Trójnik o przekroju kołowym Ø350/550/450/100/90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FFE340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W1-8 Przepustnica regulacyjna typu IRIS Ø350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561FC46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W1-9 Kanał kołowy Ø350/1000 z kratką wywiewną typu RGS4 825x125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BBF13B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W1-10 Zmiana przekroju kołowego asymetryczna Ø350/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Ø315/300/17,5</w:t>
      </w:r>
    </w:p>
    <w:p w14:paraId="0C641AF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W1-11 Kanał o przekroju kołowym Ø315/1000</w:t>
      </w:r>
    </w:p>
    <w:p w14:paraId="776B342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W1-12 Kanał kołowy Ø315/1000 z kratką wywiewną typu RGS4 825x125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66BC550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W1-13 Zmiana przekroju kołowego asymetryczna Ø315/ Ø250/300/32,5</w:t>
      </w:r>
    </w:p>
    <w:p w14:paraId="62176C8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W1-14 Kanał o przekroju kołowym Ø250/500</w:t>
      </w:r>
    </w:p>
    <w:p w14:paraId="37AB2F3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W1-15 Kanał o przekroju kołowym Ø250/1000</w:t>
      </w:r>
    </w:p>
    <w:p w14:paraId="3D4019D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W1-16</w:t>
      </w:r>
      <w:r w:rsidRPr="00850F9D">
        <w:rPr>
          <w:color w:val="000000" w:themeColor="text1"/>
        </w:rPr>
        <w:t xml:space="preserve"> 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Przepustnica regulacyjna typu IRIS Ø280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5F2C2F6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W1-17 Kanał o przekroju kołowym Ø280/2000</w:t>
      </w:r>
    </w:p>
    <w:p w14:paraId="3D23B4F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W1-18 </w:t>
      </w:r>
      <w:bookmarkStart w:id="1" w:name="_Hlk146034314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Ø280/1500 /długość dopasować przy montażu/</w:t>
      </w:r>
      <w:bookmarkEnd w:id="1"/>
    </w:p>
    <w:p w14:paraId="1DE2888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W1-19 Łuk o przekroju kołowym Ø280/140/90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69C753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W1-20 Kanał o przekroju kołowym Ø280/500 /długość dopasować przy montażu/</w:t>
      </w:r>
    </w:p>
    <w:p w14:paraId="0B4A88F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W1-21 Kanał kołowy Ø280/800 z kratką wywiewną typu RGS4 625x125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4575437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W1-22 Zmiana przekroju kołowego asymetryczna Ø280/ Ø250/300/15</w:t>
      </w:r>
    </w:p>
    <w:p w14:paraId="3EAA475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W1-23 Kanał o przekroju kołowym Ø250/850</w:t>
      </w:r>
    </w:p>
    <w:p w14:paraId="257F619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W1-24 Kanał kołowy Ø250/800 z kratką wywiewną typu RGS4 625x125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2CEE1C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W1-25 Kanał o przekroju kołowym Ø250/800 /długość dopasować przy montażu/</w:t>
      </w:r>
    </w:p>
    <w:p w14:paraId="75B84A8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W1-26 Zmiana kierunku prowadzenia przewodu kołowego Ø250/500/700</w:t>
      </w:r>
    </w:p>
    <w:p w14:paraId="3A1143C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W1-27 Kanał o przekroju kołowym Ø250/300 /długość dopasować przy montażu/</w:t>
      </w:r>
    </w:p>
    <w:p w14:paraId="43626F5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W1-28 Kanał kołowy Ø250/800 z kratką wywiewną typu RGS4 625x125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3255C64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W1-29 Kanał o przekroju kołowym Ø250/1150</w:t>
      </w:r>
    </w:p>
    <w:p w14:paraId="1FA466B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W1-30 Kanał kołowy Ø250/800 z kratką wywiewną typu RGS4 625x125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1044010" w14:textId="476D2F53" w:rsidR="00850F9D" w:rsidRPr="00734B26" w:rsidRDefault="00E1246C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NAWIEW</w:t>
      </w:r>
    </w:p>
    <w:p w14:paraId="1B1A5C4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D53386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 Kanał o przekroju kołowym Ø450/600 /długość dopasować przy montażu/</w:t>
      </w:r>
    </w:p>
    <w:p w14:paraId="5CA6E11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9168E5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 Trójnik o przekroju kołowym Ø350/550/450/100/90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415F8F0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N1-5 Redukcja przekroju kołowego symetryczna Ø350/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Ø280/200</w:t>
      </w:r>
    </w:p>
    <w:p w14:paraId="09FEB6D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N1-6 Łuk o przekroju kołowym </w:t>
      </w:r>
      <w:bookmarkStart w:id="2" w:name="_Hlk146034881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Ø4</w:t>
      </w:r>
      <w:bookmarkEnd w:id="2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BB931E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N1-7 Przepustnica regulacyjna typu IRIS Ø280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Lindap</w:t>
      </w:r>
      <w:proofErr w:type="spellEnd"/>
    </w:p>
    <w:p w14:paraId="5ABBE53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N1-8 Kanał kołowy Ø250/1300 z kratką nawiewną typu RGS4 1025x125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75559D0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N1-9 Zmiana przekroju kołowego asymetryczna Ø280/ Ø250/300/15</w:t>
      </w:r>
    </w:p>
    <w:p w14:paraId="7076609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N1-10 Kanał o przekroju kołowym Ø250/350</w:t>
      </w:r>
    </w:p>
    <w:p w14:paraId="0864B10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N1-11 Kanał kołowy Ø250/1800 z kratką nawiewną typu RGS4 1025x125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9E79B6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N1-12 Kanał o przekroju kołowym Ø250/650</w:t>
      </w:r>
    </w:p>
    <w:p w14:paraId="65428E8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N1-13 Kanał kołowy Ø250/1300 z kratką nawiewną typu RGS4 1025x125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4563648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N1-14 Kanał o przekroju kołowym Ø250/650</w:t>
      </w:r>
    </w:p>
    <w:p w14:paraId="1115714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146035173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N1-15 Kanał kołowy Ø250/1300 z kratką nawiewną typu RGS4 1025x125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bookmarkEnd w:id="3"/>
    <w:p w14:paraId="7EA88F6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N1-16 Kanał o przekroju kołowym Ø250/650</w:t>
      </w:r>
    </w:p>
    <w:p w14:paraId="2391787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N1-17 Kanał kołowy Ø250/1300 z kratką nawiewną typu RGS4 1025x125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EC773B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N1-18 Przepustnica regulacyjna typu IRIS Ø350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Lindap</w:t>
      </w:r>
      <w:proofErr w:type="spellEnd"/>
    </w:p>
    <w:p w14:paraId="64AF822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N1-19 Kanał o przekroju kołowym 350/2000</w:t>
      </w:r>
    </w:p>
    <w:p w14:paraId="3C202AD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N1-20 Kanał o przekroju kołowym 350/2000</w:t>
      </w:r>
    </w:p>
    <w:p w14:paraId="391867C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N1-21 Kanał o przekroju kołowym Ø350/1900 /długość dopasować przy montażu/</w:t>
      </w:r>
    </w:p>
    <w:p w14:paraId="7852FA5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N1-22 </w:t>
      </w:r>
      <w:bookmarkStart w:id="4" w:name="_Hlk146035840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bookmarkEnd w:id="4"/>
    </w:p>
    <w:p w14:paraId="2259BCE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N1-23 Kanał o przekroju kołowym 350/2000</w:t>
      </w:r>
    </w:p>
    <w:p w14:paraId="67B0F53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N1-24 Kanał o przekroju kołowym Ø350/1300 /długość dopasować przy montażu/</w:t>
      </w:r>
    </w:p>
    <w:p w14:paraId="0ABBE5C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N1-25 Łuk o przekroju kołowym Ø350/125/90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656B7A0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N1-26 Kanał o przekroju kołowym Ø350/1600 /długość dopasować przy montażu/</w:t>
      </w:r>
    </w:p>
    <w:p w14:paraId="6735643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N1-27 Kanał kołowy Ø350/1400 z kratką nawiewną typu RGS4 1225x125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6526D9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N1-28 Zmiana przekroju kołowego asymetryczna Ø350/ Ø315/300/17,5</w:t>
      </w:r>
    </w:p>
    <w:p w14:paraId="234425D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N1-29 Kanał o przekroju kołowym 315/600</w:t>
      </w:r>
    </w:p>
    <w:p w14:paraId="086D2C2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N1-30 Kanał kołowy Ø315/1400 z kratką nawiewną typu RGS4 1225x125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5F42EB9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N1-31 Zmiana przekroju kołowego Ø315/ Ø250/300/32,5</w:t>
      </w:r>
    </w:p>
    <w:p w14:paraId="2554040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N1-32 Kanał o przekroju kołowym Ø250/400 /długość dopasować przy montażu/</w:t>
      </w:r>
    </w:p>
    <w:p w14:paraId="232A442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N1-34 Kanał o przekroju kołowym Ø250/700 /długość dopasować przy montażu/</w:t>
      </w:r>
    </w:p>
    <w:p w14:paraId="2786337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N1-35 Kanał kołowy Ø250/1400 z kratką nawiewną typu RGS4 1225x125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627109C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N1-36 Kanał o przekroju kołowym Ø250/900 /długość dopasować przy montażu/</w:t>
      </w:r>
    </w:p>
    <w:p w14:paraId="25914EA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N1-37 Kanał kołowy Ø250/1400 z kratką nawiewną typu RGS4 1225x125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5282D5A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717E51" w14:textId="54E804BB" w:rsidR="00850F9D" w:rsidRPr="00FE47C9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47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2.1.2. Układ N2-W2 – pomieszczenia kuchenne </w:t>
      </w:r>
    </w:p>
    <w:p w14:paraId="5207C5F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F42631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 Kanał o przekroju kołowym Ø400/1000 /długość dopasować przy montażu/</w:t>
      </w:r>
    </w:p>
    <w:p w14:paraId="00E0DC8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W2-3 Kanał o przekroju kołowym </w:t>
      </w:r>
      <w:bookmarkStart w:id="5" w:name="_Hlk146035966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Ø400/2000</w:t>
      </w:r>
      <w:bookmarkEnd w:id="5"/>
    </w:p>
    <w:p w14:paraId="4D77DE3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 Zmiana kierunku prowadzenia przewodu kołowego Ø400/650/400</w:t>
      </w:r>
    </w:p>
    <w:p w14:paraId="0A95856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 Trójnik o przekroju kołowym asymetryczny  Ø400/360/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 160/100/90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252CA5E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W2-6 Zmiana przekroju kołowego asymetryczna Ø400/ Ø350/800/25</w:t>
      </w:r>
    </w:p>
    <w:p w14:paraId="3CE559B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W2-7 Kanał o przekroju kołowym Ø350/500 /długość dopasować przy montażu/</w:t>
      </w:r>
    </w:p>
    <w:p w14:paraId="45AEE62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W2-8 Zmiana kierunku prowadzenia przewodu kołowego Ø350/650/400</w:t>
      </w:r>
    </w:p>
    <w:p w14:paraId="61BFE32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W2-9 Kanał o przekroju kołowym Ø350/650 /długość dopasować przy montażu/</w:t>
      </w:r>
    </w:p>
    <w:p w14:paraId="197ADEA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W2-10 Zmiana kierunku prowadzenia przewodu kołowego Ø350/400/350</w:t>
      </w:r>
    </w:p>
    <w:p w14:paraId="19BBC9E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W2-11 Kanał o przekroju kołowym Ø350/750 /długość dopasować przy montażu/</w:t>
      </w:r>
    </w:p>
    <w:p w14:paraId="543DE06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W2-12 Łuk o przekroju kołowym Ø350/175/90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64D7042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W2-13 Kanał o przekroju kołowym Ø350/250 /długość dopasować przy montażu/</w:t>
      </w:r>
    </w:p>
    <w:p w14:paraId="27C6DDC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W2-14 Łuk o przekroju kołowym Ø350/175/90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336E91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W2-15 Zmiana kierunku prowadzenia przewodu kołowego Ø350/700/500</w:t>
      </w:r>
    </w:p>
    <w:p w14:paraId="3C981FD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W2-16 Trójnik o przekroju kołowym asymetryczny  Ø350/515/ Ø 315/100</w:t>
      </w:r>
    </w:p>
    <w:p w14:paraId="330A862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W2-17 Zmiana przekroju kołowego asymetryczna Ø350/ Ø160/8300/95</w:t>
      </w:r>
    </w:p>
    <w:p w14:paraId="35CA249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W2-18 Przepustnica regulacyjna typu IRIS Ø160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6EBAB0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W2-19 Kanał o przekroju kołowym Ø160/2000</w:t>
      </w:r>
    </w:p>
    <w:p w14:paraId="3A0DC98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W2-20 Kanał o przekroju kołowym Ø160/1000 /długość dopasować przy montażu/</w:t>
      </w:r>
    </w:p>
    <w:p w14:paraId="3DF9BFB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W2-21 Trójnik o przekroju kołowym Ø160/360/ Ø 160/100</w:t>
      </w:r>
    </w:p>
    <w:p w14:paraId="313C069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W2-22 Kanał o przekroju kołowym Ø160/1200 /długość dopasować przy montażu/</w:t>
      </w:r>
    </w:p>
    <w:p w14:paraId="66D5195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W2-23 Łuk o przekroju kołowym Ø160/80/90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83A9DB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W2-24 Kanał o przekroju kołowym Ø160/500 z kratką wywiewną typu RGS4 325x75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BC221C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W2-25 Kanał o przekroju kołowym Ø160/1000 z kratką wywiewną typu RGS4 825x75 i zaślepka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197433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W2-27 Przepustnica regulacyjna typu IRIS Ø160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2F9452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W2-28 Kanał o przekroju kołowym Ø160/800 z kratką wywiewną typu RGS4 625x75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4FDDE1C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W2-29 Kanał o przekroju kołowym Ø160/800 /długość dopasować przy montażu/</w:t>
      </w:r>
    </w:p>
    <w:p w14:paraId="0E2B45A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W2-30 Łuk o przekroju kołowym Ø160/80/90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2D1BFC3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W2-31 Kanał o przekroju kołowym Ø160/600 z kratką wywiewną typu RGS4 325x75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5A7E76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W2-32 Kanał o przekroju kołowym Ø315/500 /długość dopasować przy montażu/</w:t>
      </w:r>
    </w:p>
    <w:p w14:paraId="35654C4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W2-33 Przepustnica regulacyjna typu IRIS Ø315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A2D502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W2-34 Kanał o przekroju kołowym Ø315/1200 z kratką wywiewną typu RGS4 1025x75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768159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W2-35 Zmiana przekroju kołowego asymetryczna Ø315/ Ø250/800/82,5</w:t>
      </w:r>
    </w:p>
    <w:p w14:paraId="3F1161F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W2-36 Kanał o przekroju kołowym Ø250/1200 z kratką wywiewną typu RGS4 1025x75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8E8940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W2-37 Zmiana przekroju kołowego asymetryczna Ø250/ Ø160/300/45</w:t>
      </w:r>
    </w:p>
    <w:p w14:paraId="2D83B31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W2-38 Kanał o przekroju kołowym Ø160/300 /długość dopasować przy montażu/</w:t>
      </w:r>
    </w:p>
    <w:p w14:paraId="3079B44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W2-39 Kanał o przekroju kołowym Ø160/1000 z kratką wywiewną typu RGS4 825x75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4805A92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W2-40 Kratka transferowa typu B-3020-300-100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Lindab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Uwaga: dwie kratki montowane po obu stronach ściany</w:t>
      </w:r>
    </w:p>
    <w:p w14:paraId="1C36770A" w14:textId="77777777" w:rsidR="00850F9D" w:rsidRPr="00FE47C9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47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NAWIEW</w:t>
      </w:r>
    </w:p>
    <w:p w14:paraId="70816D8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 Kolano z prowadnicami 630x500/100</w:t>
      </w:r>
    </w:p>
    <w:p w14:paraId="3052FAE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 Kanał o przekroju prostokątnym 630/500/2000 /długość dopasować przy montażu/</w:t>
      </w:r>
    </w:p>
    <w:p w14:paraId="7A6F5DE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 Kolano z prowadnicami 630x500/100</w:t>
      </w:r>
    </w:p>
    <w:p w14:paraId="1D71804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 Kolano z prowadnicami 630x500/100</w:t>
      </w:r>
    </w:p>
    <w:p w14:paraId="2652908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N2-5 zmiana prowadzenia kierunku kanału prostokątnego 630/500/900/300</w:t>
      </w:r>
    </w:p>
    <w:p w14:paraId="487FBDD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N2-6 zmian przekroju prostokątnego symetryczna w jednej płaszczyźnie 630x500/630x630/300/130</w:t>
      </w:r>
    </w:p>
    <w:p w14:paraId="67A20A4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N2-7 zmiana przekroju prostokątnego na kołowy 630x630/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Ø630/500</w:t>
      </w:r>
    </w:p>
    <w:p w14:paraId="4E70988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Hlk146040451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N2-8 Trójnik asymetryczny o przekroju kołowym Ø650/4500/ Ø250/100</w:t>
      </w:r>
    </w:p>
    <w:p w14:paraId="5098A4B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bookmarkStart w:id="7" w:name="_Hlk146040739"/>
      <w:bookmarkEnd w:id="6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N2-9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bookmarkEnd w:id="7"/>
    <w:p w14:paraId="0AF3343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N2-10 Kanał o przekroju kołowym Ø630/600 /długość dopasować przy montażu/</w:t>
      </w:r>
    </w:p>
    <w:p w14:paraId="2F268C2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N2-11 Trójnik o przekroju kołowym Ø630/600/ Ø400/100</w:t>
      </w:r>
    </w:p>
    <w:p w14:paraId="74DC79A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N2-12 zmiana przekroju kołowego asymetryczna Ø630/ Ø400/500/75</w:t>
      </w:r>
    </w:p>
    <w:p w14:paraId="4933FDA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N2-13 Kanał o przekroju kołowym Ø400/700 /długość dopasować przy montażu/</w:t>
      </w:r>
    </w:p>
    <w:p w14:paraId="6A9768A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N2-14 Trójnik o przekroju kołowym Ø400/450/ Ø250/100</w:t>
      </w:r>
    </w:p>
    <w:p w14:paraId="4D96BF3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N2-15 Trójnik o przekroju kołowym Ø400/600/ Ø400/100</w:t>
      </w:r>
    </w:p>
    <w:p w14:paraId="2B324DB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N2-16 zmiana przekroju kołowego asymetryczna Ø400/ Ø250/300/75</w:t>
      </w:r>
    </w:p>
    <w:p w14:paraId="43DC29D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N2-17 Trójnik o przekroju kołowym Ø250/450/ Ø250/100</w:t>
      </w:r>
    </w:p>
    <w:p w14:paraId="703D039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N2-18 zmiana przekroju kołowego Ø250/ Ø160/300</w:t>
      </w:r>
    </w:p>
    <w:p w14:paraId="6FBF17A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N2-19 Łuk o przekroju kołowym Ø160/80/90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0FA9E2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N2-20 Łuk o przekroju kołowym Ø160/80/90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9924B8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N2-201 Regulator przepływu VFL Ø160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Trox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7C697D6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N2-21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Ø160/800 z kratką nawiewną RGS3 -625x75/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75FD755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N2-22 Regulator zmiennego przepływu Typa VFL Ø160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Trox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78C8EF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N2-24 nawiewnik tkaninowy</w:t>
      </w:r>
    </w:p>
    <w:p w14:paraId="065537E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N2-25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Ø250/125/90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E4F60A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N2-26 Kanał o przekroju kołowym Ø250/1200 z kratką nawiewną RGS3 -1025x125/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63BD38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N2-27 Regulator zmiennego przepływu Typa VFL 250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Trox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02F2C0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N2-28 nawiewnik tkaninowy</w:t>
      </w:r>
    </w:p>
    <w:p w14:paraId="7CB9BD2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N2-29 Łuk o przekroju kołowym Ø250/125/90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C9B21A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N2-30 Kanał o przekroju kołowym Ø250/1200 z kratką nawiewną RGS3 -1025x125/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Alnor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666676B4" w14:textId="77777777" w:rsid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DB5807" w14:textId="77777777" w:rsidR="00FE47C9" w:rsidRDefault="00FE47C9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B22847" w14:textId="77777777" w:rsidR="008A3A11" w:rsidRDefault="008A3A11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4E2AE1" w14:textId="77777777" w:rsidR="008A3A11" w:rsidRPr="00850F9D" w:rsidRDefault="008A3A11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4C76A" w14:textId="77777777" w:rsidR="00850F9D" w:rsidRPr="00FE47C9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47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2.2. Instalacje poza kubaturą budynku szkoły; układ NI-WI /sale konsumpcyjne/</w:t>
      </w:r>
    </w:p>
    <w:p w14:paraId="7AC2CFD2" w14:textId="3E346227" w:rsidR="00850F9D" w:rsidRPr="00FE47C9" w:rsidRDefault="00FE47C9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47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NAWIEW</w:t>
      </w:r>
    </w:p>
    <w:p w14:paraId="1EABB2D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W1-31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3BF885D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W1-33 Kanał o przekroju kołowym Ø450/400 /długość dopasować przy montażu/</w:t>
      </w:r>
    </w:p>
    <w:p w14:paraId="4833A1F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W1-35 Kanał o przekroju kołowym Ø450/2000</w:t>
      </w:r>
    </w:p>
    <w:p w14:paraId="7FD922D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W1-36 Kanał o przekroju kołowym Ø400/1800 /długość dopasować przy montażu/</w:t>
      </w:r>
    </w:p>
    <w:p w14:paraId="4819C4E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W1-37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FA4B50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W1-38 Kanał o przekroju kołowym Ø450/2000</w:t>
      </w:r>
    </w:p>
    <w:p w14:paraId="0CC0B95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W1-39 Kanał o przekroju kołowym Ø450/2000</w:t>
      </w:r>
    </w:p>
    <w:p w14:paraId="5892E72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W1-40 Kanał o przekroju kołowym Ø450/2000</w:t>
      </w:r>
    </w:p>
    <w:p w14:paraId="16BA342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W1-41 Kanał o przekroju kołowym Ø450/700 /długość dopasować przy montażu/</w:t>
      </w:r>
    </w:p>
    <w:p w14:paraId="0070BC5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W1-42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FF5A06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W1-43 Kanał o przekroju kołowym Ø450/1400 /długość dopasować przy montażu/</w:t>
      </w:r>
    </w:p>
    <w:p w14:paraId="0D1790F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W1-44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C2161B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W1-45 Kanał o przekroju kołowym Ø450/200</w:t>
      </w:r>
    </w:p>
    <w:p w14:paraId="07AEB1B4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W1-46 Kanał o przekroju kołowym Ø450/400 /długość dopasować przy montażu/</w:t>
      </w:r>
    </w:p>
    <w:p w14:paraId="53E4026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W1-47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6D3D3C9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W1-48 Kanał o przekroju kołowym Ø450/2000</w:t>
      </w:r>
    </w:p>
    <w:p w14:paraId="6149C9B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W1-49 Kanał o przekroju kołowym Ø450/1000 /długość dopasować przy montażu/</w:t>
      </w:r>
    </w:p>
    <w:p w14:paraId="66CC442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W1-50 zmiana przekroju kołowego na prostokątny Ø450/450x850</w:t>
      </w:r>
    </w:p>
    <w:p w14:paraId="455E66E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W1-51 Kolano 450x850/150</w:t>
      </w:r>
    </w:p>
    <w:p w14:paraId="519D84C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N1-W1 centrala wentylacyjna typu /zestaw -VV5021c-R-FPVH/VVSO2Ic_L-FVP_cd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Vts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patrz załącznik/</w:t>
      </w:r>
    </w:p>
    <w:p w14:paraId="22FAB0B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Wywiew</w:t>
      </w:r>
    </w:p>
    <w:p w14:paraId="065B073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N1-38 Kanał o przekroju kołowym Ø450/400 /długość dopasować przy montażu/</w:t>
      </w:r>
    </w:p>
    <w:p w14:paraId="6D30D0E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N1-39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4CAF46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N1-40 Kanał o przekroju kołowym Ø450/2000</w:t>
      </w:r>
    </w:p>
    <w:p w14:paraId="790FD09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N1-41 Kanał o przekroju kołowym Ø450/400 /długość dopasować przy montażu/</w:t>
      </w:r>
    </w:p>
    <w:p w14:paraId="6EC2064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N1-42 Łuk o przekroju kołowym Ø450/225/90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247787F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N1-43 Kanał o przekroju kołowym Ø450/1600 /długość dopasować przy montażu/</w:t>
      </w:r>
    </w:p>
    <w:p w14:paraId="18A7F52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N1-44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zmiana przekroju kołowego na prostokątny Ø450/350x850/500</w:t>
      </w:r>
    </w:p>
    <w:p w14:paraId="7E74E4F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N1-45 kolano redukcyjne 350x850/450x850</w:t>
      </w:r>
    </w:p>
    <w:p w14:paraId="65816F23" w14:textId="5286B21A" w:rsidR="00850F9D" w:rsidRPr="00FE47C9" w:rsidRDefault="00FE47C9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E47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WWIEW</w:t>
      </w:r>
    </w:p>
    <w:p w14:paraId="3191789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Hlk146042274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W2-41 Kanał o przekroju kołowym Ø400/900 /długość dopasować przy montażu/</w:t>
      </w:r>
    </w:p>
    <w:bookmarkEnd w:id="8"/>
    <w:p w14:paraId="34CC21C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W2-42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637CE5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W2-43 Kanał o przekroju kołowym Ø400/1500 /długość dopasować przy montażu/</w:t>
      </w:r>
    </w:p>
    <w:p w14:paraId="75F3C8A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W2-44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2465A1D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W2-45 Kanał o przekroju kołowym Ø400/2000</w:t>
      </w:r>
    </w:p>
    <w:p w14:paraId="69FE494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W2-46 Kanał o przekroju kołowym Ø400/2000</w:t>
      </w:r>
    </w:p>
    <w:p w14:paraId="5B4D63D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W2-47 Kanał o przekroju kołowym Ø400/1900</w:t>
      </w:r>
    </w:p>
    <w:p w14:paraId="42FCC49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W2-48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60DB9C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W2-49 Kanał o przekroju kołowym Ø400/1400 /długość dopasować przy montażu/</w:t>
      </w:r>
    </w:p>
    <w:p w14:paraId="079BFB1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W2-50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5FCF42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W2-51 Kanał o przekroju kołowym Ø400/800 /długość dopasować przy montażu/</w:t>
      </w:r>
    </w:p>
    <w:p w14:paraId="542E6E1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W2-52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442CCA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W2-53 Kanał o przekroju kołowym Ø400/1900 /długość dopasować przy montażu/</w:t>
      </w:r>
    </w:p>
    <w:p w14:paraId="61B25AD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W2-54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253D61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W2-55 Kanał o przekroju kołowym Ø400/1700 /długość dopasować przy montażu/</w:t>
      </w:r>
    </w:p>
    <w:p w14:paraId="35488D4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W2-56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3B61296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W2-57 Kanał o przekroju kołowym Ø400/500 /długość dopasować przy montażu/</w:t>
      </w:r>
    </w:p>
    <w:p w14:paraId="197EF06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W2-58 Łuk o przekroju kołowym Ø400/200/90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35D93C9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W2-59 Kanał o przekroju kołowym Ø400/1700 /długość dopasować przy montażu/</w:t>
      </w:r>
    </w:p>
    <w:p w14:paraId="69F5536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W2-60 zmiana przekroju kołowego na prostokątny Ø400/450x830/500</w:t>
      </w:r>
    </w:p>
    <w:p w14:paraId="038D704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W2-61 kolano o przekroju prostokątnym 830x450/150</w:t>
      </w:r>
    </w:p>
    <w:p w14:paraId="641865A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W2-62 sekcja wywiewna centrali typu /zestaw VSO30-R-FGV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Vts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dane techniczne patrz załącznik.</w:t>
      </w:r>
    </w:p>
    <w:p w14:paraId="17006AB2" w14:textId="00401E76" w:rsidR="00850F9D" w:rsidRPr="008A3A11" w:rsidRDefault="008A3A11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NAWIEW</w:t>
      </w:r>
    </w:p>
    <w:p w14:paraId="0609FCE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N2-31 zmiana przekroju prostokątnego na kołowy 630x630/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Ø630/628</w:t>
      </w:r>
    </w:p>
    <w:p w14:paraId="4837829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N2-32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4995A1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N2-33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A229EB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N2-34 Kanał o przekroju kołowym Ø630/2000</w:t>
      </w:r>
    </w:p>
    <w:p w14:paraId="7D2EC0D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N2-35 Kanał o przekroju kołowym Ø630/2000/długość dopasować przy montażu/</w:t>
      </w:r>
    </w:p>
    <w:p w14:paraId="05A80DF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N2-36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B2B54F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N2-37 Kanał o przekroju kołowym Ø630/800/długość dopasować przy montażu/</w:t>
      </w:r>
    </w:p>
    <w:p w14:paraId="6867DBC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N2-38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3673CC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N2-39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A93962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N2-40 Kanał o przekroju kołowym Ø630/1200/długość dopasować przy montażu/</w:t>
      </w:r>
    </w:p>
    <w:p w14:paraId="6AF52E2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N2-41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AF8D7B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N2-42 Kanał o przekroju kołowym Ø630/500/długość dopasować przy montażu/</w:t>
      </w:r>
    </w:p>
    <w:p w14:paraId="1778C5B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N2-43 Łuk o przekroju kołowym Ø630/315/90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F462B2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N2-44 Kanał o przekroju kołowym Ø630/1900/długość dopasować przy montażu/</w:t>
      </w:r>
    </w:p>
    <w:p w14:paraId="11F2C5C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N2-45 Zmiana przekroju kołowego na prostokątny Ø630/630x1200/500</w:t>
      </w:r>
    </w:p>
    <w:p w14:paraId="299901E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N2-46 Kolano redukcyjne 580x1200/630x1200/250</w:t>
      </w:r>
    </w:p>
    <w:p w14:paraId="6DEB131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N2-47 Sekcja nawiewna centrali typ /zestaw VYS055</w:t>
      </w:r>
    </w:p>
    <w:p w14:paraId="6E487C8C" w14:textId="77777777" w:rsidR="00850F9D" w:rsidRPr="008A3A11" w:rsidRDefault="00850F9D" w:rsidP="008A3A11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Instalacja wywiewna z okapów</w:t>
      </w:r>
    </w:p>
    <w:p w14:paraId="6DDEF86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Okap gastronomiczny centralny o wymiarach 1400x1000x450 typ F606130/1400/1000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Forgast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//</w:t>
      </w:r>
    </w:p>
    <w:p w14:paraId="1DEB5BE9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Ø315/200/długość dopasować przy montażu/</w:t>
      </w:r>
    </w:p>
    <w:p w14:paraId="6931B5CF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Kolano o przekroju kołowym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Ø315/157,5/90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3318C0EF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Ø315/300 /długość dopasować przy montażu/</w:t>
      </w:r>
    </w:p>
    <w:p w14:paraId="57AE5888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Kolano o przekroju kołowym Ø315/157,5/45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56872CBA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Ø315/250 /długość dopasować przy montażu/</w:t>
      </w:r>
    </w:p>
    <w:p w14:paraId="1ACBB4D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Kolano o przekroju kołowym Ø315/157,5/45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13E44FD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Ø315/200 /długość dopasować przy montażu/</w:t>
      </w:r>
    </w:p>
    <w:p w14:paraId="38D83231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Ø315/250 /długość dopasować przy montażu/</w:t>
      </w:r>
    </w:p>
    <w:p w14:paraId="590A4D07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Ø315/157,5/45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B39ED77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Ø315/600/długość dopasować przy montażu/</w:t>
      </w:r>
    </w:p>
    <w:p w14:paraId="7857EBF5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Wentylator typu HUB/T025355EC z wyposażeniem, wsporniki zaciskowe FK315 adapterem CCM MUB025-315 /system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air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60040E69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Klapa zwrotna typu CAR-315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16A9CE74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Zmiana przekroju kołowego Ø315/350/150</w:t>
      </w:r>
    </w:p>
    <w:p w14:paraId="0B61F8B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_Hlk146120336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bookmarkEnd w:id="9"/>
    <w:p w14:paraId="488FE77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Zmiana przekroju kołowego Ø350/450/200</w:t>
      </w:r>
    </w:p>
    <w:p w14:paraId="53AE94C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Trójnik o przekroju kołowym Ø450/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 400/650/100/90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</w:p>
    <w:p w14:paraId="6B8F192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Okap gastronomiczny centralny o wymiarach 2400x800x450 typ F606130/2400/800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Forgast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//</w:t>
      </w:r>
    </w:p>
    <w:p w14:paraId="6BC57643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Przewód elastyczny o przekroju kołowym typu P5PU Ø315/800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/długość dopasować przy montażu/</w:t>
      </w:r>
    </w:p>
    <w:p w14:paraId="1156DB0F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Zmiana przekroju kołowego </w:t>
      </w:r>
      <w:bookmarkStart w:id="10" w:name="_Hlk146120291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</w:t>
      </w:r>
      <w:bookmarkEnd w:id="10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315/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 350/150</w:t>
      </w:r>
    </w:p>
    <w:p w14:paraId="4C1E8585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49F52C9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Ø350/600/długość dopasować przy montażu/</w:t>
      </w:r>
    </w:p>
    <w:p w14:paraId="5DBB63B5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8ECF6F5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Kanał o przekroju kołowym Ø350/250/długość dopasować przy montażu/</w:t>
      </w:r>
    </w:p>
    <w:p w14:paraId="35CB1DE6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4C46D50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Ø350/200/długość dopasować przy montażu/</w:t>
      </w:r>
    </w:p>
    <w:p w14:paraId="54662FAC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6F3FCF0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Ø350/250/długość dopasować przy montażu/</w:t>
      </w:r>
    </w:p>
    <w:p w14:paraId="7DF6D8F8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Ø350/175/45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01EEAB97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Ø350/600/długość dopasować przy montażu/</w:t>
      </w:r>
    </w:p>
    <w:p w14:paraId="3C397F52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Wentylator typu HUB/T025355EC z wyposażeniem, wsporniki zaciskowe FK350 adapterem CCM MUB025-350 /system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air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04D640DD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Klapa zwrotna typu CAR-350 /Venture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Industries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A83211F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Zmiana przekroju kołowego Ø315/ Ø 400/200</w:t>
      </w:r>
    </w:p>
    <w:p w14:paraId="039A7D01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Ø450/500/długość dopasować przy montażu/</w:t>
      </w:r>
    </w:p>
    <w:p w14:paraId="58BA4190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Łuk o przekroju kołowym Ø450/225/45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</w:p>
    <w:p w14:paraId="7C7225F9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Kanał o przekroju kołowym Ø450/600/długość dopasować przy montażu/</w:t>
      </w:r>
    </w:p>
    <w:p w14:paraId="4227BA8B" w14:textId="77777777" w:rsidR="00850F9D" w:rsidRPr="00850F9D" w:rsidRDefault="00850F9D" w:rsidP="00850F9D">
      <w:pPr>
        <w:pStyle w:val="Akapitzlist"/>
        <w:numPr>
          <w:ilvl w:val="1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Kształtka 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paptacyjna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Ø450 /połączenie z systemem MKD / Żary/</w:t>
      </w:r>
    </w:p>
    <w:p w14:paraId="092C2E5B" w14:textId="77777777" w:rsidR="00850F9D" w:rsidRPr="00850F9D" w:rsidRDefault="00850F9D" w:rsidP="00850F9D">
      <w:pPr>
        <w:pStyle w:val="Akapitzlist"/>
        <w:ind w:left="4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FB13F3" w14:textId="77777777" w:rsidR="00850F9D" w:rsidRPr="003D639E" w:rsidRDefault="00850F9D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Specyfikacja elementów instalacji odprowadzenia oparów z okapu systemem kominowym typu MKD standard /MKD Żary/</w:t>
      </w:r>
    </w:p>
    <w:p w14:paraId="013948A4" w14:textId="77777777" w:rsidR="00850F9D" w:rsidRPr="00850F9D" w:rsidRDefault="00850F9D" w:rsidP="00850F9D">
      <w:pPr>
        <w:pStyle w:val="Akapitzlist"/>
        <w:ind w:left="4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A47CB2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 Trójnik 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-AFT90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/450 – 1szt.</w:t>
      </w:r>
    </w:p>
    <w:p w14:paraId="7A506638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II Wyczystka – POT – 450 – 1szt.</w:t>
      </w:r>
    </w:p>
    <w:p w14:paraId="796E6877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III Płyta kotwa z odkraplaczem KFT-450 – 1szt.</w:t>
      </w:r>
    </w:p>
    <w:p w14:paraId="1BAA980A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IV Rura teleskopowa – RTJ-450 – 1szt.</w:t>
      </w:r>
    </w:p>
    <w:p w14:paraId="7A978661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 Osadnik MAT-450 – 1 szt.</w:t>
      </w:r>
    </w:p>
    <w:p w14:paraId="220B33C5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VI Rura Ø450; L=1000; RT 1000/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Ø450 – 13 szt.</w:t>
      </w:r>
    </w:p>
    <w:p w14:paraId="22CDE236" w14:textId="77777777" w:rsidR="00850F9D" w:rsidRPr="00850F9D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VII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Rura Ø450; L=500; RT 500/ Ø450 – 1 szt.</w:t>
      </w:r>
    </w:p>
    <w:p w14:paraId="4F6BFCB2" w14:textId="77777777" w:rsidR="00850F9D" w:rsidRPr="003D639E" w:rsidRDefault="00850F9D" w:rsidP="00850F9D">
      <w:pPr>
        <w:pStyle w:val="Akapitzlist"/>
        <w:ind w:left="4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CA12A6" w14:textId="77777777" w:rsidR="00850F9D" w:rsidRPr="003D639E" w:rsidRDefault="00850F9D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Specyfikacja elementów instalacji odzysku ciepła</w:t>
      </w:r>
    </w:p>
    <w:p w14:paraId="6F3A7046" w14:textId="4EC48077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Naczynie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wzbiorcze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typu N68 /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Reflex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2FF224F1" w14:textId="6381233B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Zbiornik schładzający V-6 /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Reflex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</w:p>
    <w:p w14:paraId="77800099" w14:textId="6C316BA4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Pompa obiegowa</w:t>
      </w:r>
    </w:p>
    <w:p w14:paraId="04A3DFA0" w14:textId="3EFB7148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Filtr siatkowy o połączeniach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mufowych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DN40; PN6</w:t>
      </w:r>
    </w:p>
    <w:p w14:paraId="1DC6C249" w14:textId="4F35B6FD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Zawór zwrotny sprężynowy o połączeniach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mufowych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DN40; PN6</w:t>
      </w:r>
    </w:p>
    <w:p w14:paraId="6D183718" w14:textId="5AB9EDF6" w:rsidR="00850F9D" w:rsidRP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Zawór kulowy o połączeniach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mufowych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DN40; PN6 – 4szt.</w:t>
      </w:r>
    </w:p>
    <w:p w14:paraId="599BD7E7" w14:textId="77777777" w:rsidR="003D639E" w:rsidRDefault="00850F9D" w:rsidP="00734B26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Zawór kulowy o połączeniach </w:t>
      </w:r>
      <w:proofErr w:type="spellStart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>mufowych</w:t>
      </w:r>
      <w:proofErr w:type="spellEnd"/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DN20; PN6</w:t>
      </w:r>
    </w:p>
    <w:p w14:paraId="5CA9C5CC" w14:textId="77777777" w:rsidR="003D639E" w:rsidRDefault="003D639E" w:rsidP="003D639E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4D68A8" w14:textId="77777777" w:rsidR="003D639E" w:rsidRDefault="003D639E" w:rsidP="003D639E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F7FCBE" w14:textId="77777777" w:rsidR="003D639E" w:rsidRDefault="003D639E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61E4E4" w14:textId="77777777" w:rsidR="003D639E" w:rsidRDefault="003D639E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4894BB" w14:textId="77777777" w:rsidR="003D639E" w:rsidRDefault="003D639E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05E0B9F" w14:textId="77777777" w:rsidR="003D639E" w:rsidRDefault="003D639E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BB5A60" w14:textId="77777777" w:rsidR="003D639E" w:rsidRDefault="003D639E" w:rsidP="003D639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4EEE88" w14:textId="42F0B0CC" w:rsidR="00850F9D" w:rsidRPr="003D639E" w:rsidRDefault="00850F9D" w:rsidP="003D639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Obliczenia i pobór urządzeń</w:t>
      </w:r>
    </w:p>
    <w:p w14:paraId="2736A363" w14:textId="5A6E4BA0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Obliczenia ilości powietrza wentylacyjnego </w:t>
      </w:r>
    </w:p>
    <w:p w14:paraId="7626DBF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NxV</w:t>
      </w:r>
      <w:proofErr w:type="spellEnd"/>
    </w:p>
    <w:p w14:paraId="4BD0714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V=80x30=2400m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1695E08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0ED4201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N=80os</w:t>
      </w:r>
    </w:p>
    <w:p w14:paraId="7AE00C4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V=30m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osh</w:t>
      </w:r>
      <w:proofErr w:type="spellEnd"/>
    </w:p>
    <w:p w14:paraId="0043547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0CF37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3.1.2. Pobór centrali wentylacyjnej – moc nagrzewnicy centrali</w:t>
      </w:r>
    </w:p>
    <w:p w14:paraId="35E5BF1B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E1359E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bookmarkStart w:id="11" w:name="_Hlk146125566"/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Q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V*ρ*Cw*∆T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*Ϩ=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2400*1,2*1,01*40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=6,44kW</m:t>
          </m:r>
        </m:oMath>
      </m:oMathPara>
    </w:p>
    <w:bookmarkEnd w:id="11"/>
    <w:p w14:paraId="5FD2BAD3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Gdzie </w:t>
      </w:r>
    </w:p>
    <w:p w14:paraId="325614FC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V=240m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/h</w:t>
      </w:r>
    </w:p>
    <w:p w14:paraId="2B6FC35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ρ=1,2kg/m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14:paraId="79A5B87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Cw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=1,01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kJ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/kg*K</w:t>
      </w:r>
    </w:p>
    <w:p w14:paraId="65A3BC72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∆T=40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</w:p>
    <w:p w14:paraId="5581593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Ϩ=0,8</w:t>
      </w:r>
    </w:p>
    <w:p w14:paraId="298F842D" w14:textId="545814D6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Przyjęto centralę typu /zestaw/ VYS021C-R-FPVH/VVS021c-L-PVP_CD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Vts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dane techniczne według karty poboru patrz załącznik</w:t>
      </w:r>
    </w:p>
    <w:p w14:paraId="01CE7CFB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Obliczenia dla instalacji pomieszczeń kuchni</w:t>
      </w:r>
    </w:p>
    <w:p w14:paraId="699D595C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Obliczenia ilości ciepła ssawnego wydzielanego przez urządzenia kuchenne</w:t>
      </w:r>
    </w:p>
    <w:p w14:paraId="547A16C2" w14:textId="4B635CAB" w:rsidR="00850F9D" w:rsidRPr="00850F9D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kuchnie gazowe czteropalnikowa z piekarnikiem </w:t>
      </w:r>
    </w:p>
    <w:p w14:paraId="6AC7F660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całkowite</w:t>
      </w:r>
    </w:p>
    <w:p w14:paraId="1443C24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=N*Q*q</w:t>
      </w:r>
    </w:p>
    <w:p w14:paraId="0680EBF2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=2*20*250=10000W</w:t>
      </w:r>
    </w:p>
    <w:p w14:paraId="1AE867B3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60DF0E20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N=2</w:t>
      </w:r>
    </w:p>
    <w:p w14:paraId="682DC221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Q=20kW</w:t>
      </w:r>
    </w:p>
    <w:p w14:paraId="3E7D6A6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q=250 W/kW</w:t>
      </w:r>
    </w:p>
    <w:p w14:paraId="6C676893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ssawne</w:t>
      </w:r>
    </w:p>
    <w:p w14:paraId="5623BEF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bookmarkStart w:id="12" w:name="_Hlk146122888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</w:t>
      </w:r>
      <w:bookmarkEnd w:id="12"/>
    </w:p>
    <w:p w14:paraId="34621BC4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=1000*0,85=8500W</w:t>
      </w:r>
    </w:p>
    <w:p w14:paraId="32D008B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gdzie </w:t>
      </w:r>
    </w:p>
    <w:p w14:paraId="71EB3E80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=20kW</w:t>
      </w:r>
    </w:p>
    <w:p w14:paraId="68C9B586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Ϩ=0,85</w:t>
      </w:r>
    </w:p>
    <w:p w14:paraId="1D45CDC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Redukcja ciepła ze względu na okap</w:t>
      </w:r>
    </w:p>
    <w:p w14:paraId="19F49EBE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</w:p>
    <w:p w14:paraId="587AA920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=10000*0,15=1500W</w:t>
      </w:r>
    </w:p>
    <w:p w14:paraId="74B7231D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30CAFE5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=10000W</w:t>
      </w:r>
    </w:p>
    <w:p w14:paraId="768CB56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=0,15</w:t>
      </w:r>
    </w:p>
    <w:p w14:paraId="0F185A82" w14:textId="59CF3027" w:rsidR="00850F9D" w:rsidRPr="00850F9D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taborety gazowe</w:t>
      </w:r>
    </w:p>
    <w:p w14:paraId="3454ED4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całkowite</w:t>
      </w:r>
    </w:p>
    <w:p w14:paraId="39201556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=N*Q*q</w:t>
      </w:r>
    </w:p>
    <w:p w14:paraId="1EDF5BD6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=2*12*250=6000W</w:t>
      </w:r>
    </w:p>
    <w:p w14:paraId="79D2E12D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2A1583A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N=2</w:t>
      </w:r>
    </w:p>
    <w:p w14:paraId="16681401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Q=12kW</w:t>
      </w:r>
    </w:p>
    <w:p w14:paraId="31D433A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q=250 W/kW</w:t>
      </w:r>
    </w:p>
    <w:p w14:paraId="34CE0D2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ssawne</w:t>
      </w:r>
    </w:p>
    <w:p w14:paraId="5FDB13DD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*Ϩ</w:t>
      </w:r>
    </w:p>
    <w:p w14:paraId="7295F3CD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=6000*0,85=5100W</w:t>
      </w:r>
    </w:p>
    <w:p w14:paraId="7DB6FC99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gdzie </w:t>
      </w:r>
    </w:p>
    <w:p w14:paraId="700586F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=6kW</w:t>
      </w:r>
    </w:p>
    <w:p w14:paraId="1F17CF02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Ϩ=0,85</w:t>
      </w:r>
    </w:p>
    <w:p w14:paraId="6F6D3D64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Redukcja ciepła ze względu na okap</w:t>
      </w:r>
    </w:p>
    <w:p w14:paraId="4CD911F9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 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</w:p>
    <w:p w14:paraId="3E9365F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=6000*0,15=900W</w:t>
      </w:r>
    </w:p>
    <w:p w14:paraId="37BC36EF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4A94461E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=6000W</w:t>
      </w:r>
    </w:p>
    <w:p w14:paraId="3552B7D4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=0,15</w:t>
      </w:r>
    </w:p>
    <w:p w14:paraId="41630C11" w14:textId="005DC40B" w:rsidR="00850F9D" w:rsidRPr="00850F9D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piece konwekcyjne parowe</w:t>
      </w:r>
    </w:p>
    <w:p w14:paraId="0FD2D00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całkowite</w:t>
      </w:r>
    </w:p>
    <w:p w14:paraId="25836CF1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=N*Q*q</w:t>
      </w:r>
    </w:p>
    <w:p w14:paraId="3DF72F92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=15*150*1=2250W</w:t>
      </w:r>
    </w:p>
    <w:p w14:paraId="4EE8BB98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5171A1F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N=1</w:t>
      </w:r>
    </w:p>
    <w:p w14:paraId="0F5F623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Q=15kW</w:t>
      </w:r>
    </w:p>
    <w:p w14:paraId="5947978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q=150 W/kW</w:t>
      </w:r>
    </w:p>
    <w:p w14:paraId="2A8CA45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Ciepło ssawne</w:t>
      </w:r>
    </w:p>
    <w:p w14:paraId="708A0522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*Ϩ</w:t>
      </w:r>
    </w:p>
    <w:p w14:paraId="79F3CD8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=2250*0,85=1913W</w:t>
      </w:r>
    </w:p>
    <w:p w14:paraId="1920AEB4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gdzie </w:t>
      </w:r>
    </w:p>
    <w:p w14:paraId="15DAF035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=2,25kW</w:t>
      </w:r>
    </w:p>
    <w:p w14:paraId="0B3DD94E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Ϩ=0,85</w:t>
      </w:r>
    </w:p>
    <w:p w14:paraId="5EC633B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Redukcja ciepła ze względu na okap</w:t>
      </w:r>
    </w:p>
    <w:p w14:paraId="74BADE07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* 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</w:p>
    <w:p w14:paraId="3FE4979F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Jx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=2250*0,15=337,5W</w:t>
      </w:r>
    </w:p>
    <w:p w14:paraId="3F9989F3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004E0B4B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s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=2250W</w:t>
      </w:r>
    </w:p>
    <w:p w14:paraId="4D13F1D2" w14:textId="77777777" w:rsidR="00850F9D" w:rsidRPr="00850F9D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Ϩ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=0,15</w:t>
      </w:r>
    </w:p>
    <w:p w14:paraId="1130DA43" w14:textId="77777777" w:rsidR="00850F9D" w:rsidRPr="001C7F5E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3.2.2 Obliczenia ilości powietrza wentylacyjnego dla pomieszczeń kuchennych</w:t>
      </w:r>
    </w:p>
    <w:p w14:paraId="1A31FD75" w14:textId="28368049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pomieszczenie nr 3.1 /gotowanie, duszenie/</w:t>
      </w:r>
    </w:p>
    <w:p w14:paraId="0AD51F10" w14:textId="77777777" w:rsidR="00850F9D" w:rsidRPr="00850F9D" w:rsidRDefault="00850F9D" w:rsidP="00850F9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Urządzenia zlokalizowane pod okapem przyściennym</w:t>
      </w:r>
    </w:p>
    <w:p w14:paraId="2D156D13" w14:textId="77777777" w:rsidR="00850F9D" w:rsidRPr="00850F9D" w:rsidRDefault="00850F9D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063796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_Hlk146126027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Średnica hydrauliczna źródła emisji</w:t>
      </w:r>
    </w:p>
    <w:p w14:paraId="4B8F4C7C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=(2*L*B)/(L+B)=(2*1,8*0,6)/(0,6+1,8)=0,9</w:t>
      </w:r>
    </w:p>
    <w:p w14:paraId="53760677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71E2DFC4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L=1,8m; B=0,6m</w:t>
      </w:r>
    </w:p>
    <w:p w14:paraId="27AF488F" w14:textId="77777777" w:rsidR="00850F9D" w:rsidRDefault="00850F9D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252313" w14:textId="77777777" w:rsidR="008A3A11" w:rsidRPr="00850F9D" w:rsidRDefault="008A3A11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7F4E39" w14:textId="77777777" w:rsidR="00850F9D" w:rsidRPr="008A3A11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Ilość powietrza usuwanego przez okap</w:t>
      </w:r>
    </w:p>
    <w:p w14:paraId="50E8A3FE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=K*Q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I 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*(Z+1,7D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*R=18*13600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*(1,1*1,7*0,9)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*0,4=2145m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07E82576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6FF1DFB4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K=18; 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=13600W; Z=1,1m; 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=0,9m; R=0,4</w:t>
      </w:r>
    </w:p>
    <w:bookmarkEnd w:id="13"/>
    <w:p w14:paraId="3DC5B501" w14:textId="7A126B82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Urządzenia zlokalizowane pod okapem centralnym</w:t>
      </w:r>
    </w:p>
    <w:p w14:paraId="64BDADA5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Średnica hydrauliczna źródła emisji</w:t>
      </w:r>
    </w:p>
    <w:p w14:paraId="5BBB7B51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=(2*L*B)/(L+B)=(2*1,2*0,6)/(0,6+1,2)=0,8</w:t>
      </w:r>
    </w:p>
    <w:p w14:paraId="4276AD3D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167F62D9" w14:textId="06B39E6A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L=1,2m; B=0,6m</w:t>
      </w:r>
    </w:p>
    <w:p w14:paraId="2FFFCB91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Ilość powietrza usuwanego przez okap</w:t>
      </w:r>
    </w:p>
    <w:p w14:paraId="03313E04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=K*Q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I 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*(Z+1,7D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*R=18*5100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*(1,2*1,7*0,8)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5/3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*1=1480m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1324C5BF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Gdzie:</w:t>
      </w:r>
    </w:p>
    <w:p w14:paraId="42A129FD" w14:textId="3051D84F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K=18; 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i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=5100W; Z=1,2m; 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h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=0,8m; R=1</w:t>
      </w:r>
    </w:p>
    <w:p w14:paraId="3BD49EDC" w14:textId="77777777" w:rsidR="00850F9D" w:rsidRPr="00850F9D" w:rsidRDefault="00850F9D" w:rsidP="00850F9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Wentylacja pomieszczenia</w:t>
      </w:r>
    </w:p>
    <w:p w14:paraId="66DF307E" w14:textId="77777777" w:rsidR="00850F9D" w:rsidRPr="00850F9D" w:rsidRDefault="00850F9D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54320F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bookmarkStart w:id="14" w:name="_Hlk146126729"/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V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Q*Ψ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ρ*Cp*∆T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3700*1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1,2*1,01*3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=934m3/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h</m:t>
          </m:r>
        </m:oMath>
      </m:oMathPara>
    </w:p>
    <w:bookmarkEnd w:id="14"/>
    <w:p w14:paraId="08112C97" w14:textId="77777777" w:rsidR="00850F9D" w:rsidRPr="00850F9D" w:rsidRDefault="00850F9D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846BE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Gdzie: Q=3700W; ρ=1,2kg/m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p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=1,01 KJ/</w:t>
      </w:r>
      <w:proofErr w:type="spellStart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kgK</w:t>
      </w:r>
      <w:proofErr w:type="spellEnd"/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; ∆T=3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C; Ψ=1</w:t>
      </w:r>
    </w:p>
    <w:p w14:paraId="0AEEAF1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- pomieszczenie nr 3.2. /zmywalnia/</w:t>
      </w:r>
    </w:p>
    <w:p w14:paraId="01C06E9D" w14:textId="77777777" w:rsidR="00850F9D" w:rsidRPr="00850F9D" w:rsidRDefault="00850F9D" w:rsidP="00850F9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Wentylacja pomieszczenia</w:t>
      </w:r>
    </w:p>
    <w:p w14:paraId="4E601B4E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V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Q*Ψ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ρ*Cp*∆T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1040*1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1,2*1,01*3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=286m3/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h</m:t>
          </m:r>
        </m:oMath>
      </m:oMathPara>
    </w:p>
    <w:p w14:paraId="580467DD" w14:textId="77777777" w:rsidR="00850F9D" w:rsidRPr="00850F9D" w:rsidRDefault="00850F9D" w:rsidP="00850F9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Gdzie: Q=1040W; ρ=1,2kg/m3;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Cp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=1,01 KJ/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kgK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; ∆T=3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C; Ψ=1</w:t>
      </w:r>
    </w:p>
    <w:p w14:paraId="3C1162AD" w14:textId="77777777" w:rsidR="00850F9D" w:rsidRPr="006B5E1D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5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3.2.3 Pobór centrali wentylacyjnej</w:t>
      </w:r>
    </w:p>
    <w:p w14:paraId="02035514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Q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Vc*ρ*Cp*∆T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*Ϩ=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5510*1,01*1,2*40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*0,66=48,972kW</m:t>
          </m:r>
        </m:oMath>
      </m:oMathPara>
    </w:p>
    <w:p w14:paraId="54E385A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Gdzie </w:t>
      </w:r>
    </w:p>
    <w:p w14:paraId="378B4A0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c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=5510m3/h</w:t>
      </w:r>
    </w:p>
    <w:p w14:paraId="75A3269C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ρ=1,2kg/m3</w:t>
      </w:r>
    </w:p>
    <w:p w14:paraId="0F0D207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Cw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=1,01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kJ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/kg*K</w:t>
      </w:r>
    </w:p>
    <w:p w14:paraId="05A431F5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∆T=40oC</w:t>
      </w:r>
    </w:p>
    <w:p w14:paraId="071D2F9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Ϩ=0,66</w:t>
      </w:r>
    </w:p>
    <w:p w14:paraId="05B868F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- moc chłodnicy centrali</w:t>
      </w:r>
    </w:p>
    <w:p w14:paraId="0E9E7CEF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Q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V*Ϩ*(i1-i2)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5510*1,2*(60,8-47,7)40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3600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=24,06kW</m:t>
          </m:r>
        </m:oMath>
      </m:oMathPara>
    </w:p>
    <w:p w14:paraId="712B83B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V=5510m3/h</w:t>
      </w:r>
    </w:p>
    <w:p w14:paraId="2D68C15F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ρ=1,2kg/m3</w:t>
      </w:r>
    </w:p>
    <w:p w14:paraId="26CF34DA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Cw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=1,01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kJ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/kg*K</w:t>
      </w:r>
    </w:p>
    <w:p w14:paraId="762B52C7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I1=60,8 KJ/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kgK</w:t>
      </w:r>
      <w:proofErr w:type="spellEnd"/>
    </w:p>
    <w:p w14:paraId="77139659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I2=47,7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kJ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kgK</w:t>
      </w:r>
      <w:proofErr w:type="spellEnd"/>
    </w:p>
    <w:p w14:paraId="457BD07D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Przyjęto centralę typu /zestaw VVS055-R_F6VHC + VVS030-R-F6V /VTS/, dane techniczne wg karty doboru patrz załącznik/ i agregatem chłodniczym AU10NFŁERA+AH1-280B /HAFR/ patrz załącznik</w:t>
      </w:r>
    </w:p>
    <w:p w14:paraId="39FA2480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3.2.4 Dobór wentylatorów wywiewnych do okapów </w:t>
      </w:r>
    </w:p>
    <w:p w14:paraId="4C571B37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Okap przyścienny</w:t>
      </w:r>
    </w:p>
    <w:p w14:paraId="44BBE938" w14:textId="0BEF11C5" w:rsidR="00850F9D" w:rsidRPr="001C7F5E" w:rsidRDefault="00850F9D" w:rsidP="001C7F5E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wydajność wentylatora V=2145m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/h</w:t>
      </w:r>
    </w:p>
    <w:p w14:paraId="77EED3D2" w14:textId="731C31C8" w:rsidR="00850F9D" w:rsidRPr="001C7F5E" w:rsidRDefault="00850F9D" w:rsidP="001C7F5E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wymagany spręż wentylatora ∆p=200Pa</w:t>
      </w:r>
    </w:p>
    <w:p w14:paraId="20410E43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Przyjęto wentylator TYPU HUB/T025 355EC /system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air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/dane techniczne według karty doboru  patrz załącznik/</w:t>
      </w:r>
    </w:p>
    <w:p w14:paraId="7ACCD443" w14:textId="77777777" w:rsidR="00850F9D" w:rsidRPr="008A3A11" w:rsidRDefault="00850F9D" w:rsidP="001C7F5E">
      <w:pPr>
        <w:pStyle w:val="Akapitzli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Okap centralny</w:t>
      </w:r>
    </w:p>
    <w:p w14:paraId="1EF809D3" w14:textId="542EE2A7" w:rsidR="00850F9D" w:rsidRPr="001C7F5E" w:rsidRDefault="00850F9D" w:rsidP="001C7F5E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wydajność wentylatora V=1480m3/h</w:t>
      </w:r>
    </w:p>
    <w:p w14:paraId="2C9DA451" w14:textId="6A476141" w:rsidR="00850F9D" w:rsidRPr="001C7F5E" w:rsidRDefault="00850F9D" w:rsidP="001C7F5E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wymagany spręż wentylatora ∆p=200Pa</w:t>
      </w:r>
    </w:p>
    <w:p w14:paraId="36B587E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Przyjęto wentylator TYPU HUB/T025 355EC /system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air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 /dane techniczne według karty doboru  patrz załącznik/</w:t>
      </w:r>
    </w:p>
    <w:p w14:paraId="6D2B5F8A" w14:textId="77777777" w:rsidR="00850F9D" w:rsidRPr="001C7F5E" w:rsidRDefault="00850F9D" w:rsidP="001C7F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Dobór elementów instalacji odzysku ciepła pośredniego centrali wentylacyjnej pomieszczeń kuchennych</w:t>
      </w:r>
    </w:p>
    <w:p w14:paraId="33FD1AEF" w14:textId="77777777" w:rsidR="00850F9D" w:rsidRPr="008A3A11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Dobór pompy obiegowej instalacji </w:t>
      </w:r>
    </w:p>
    <w:p w14:paraId="0FFF0896" w14:textId="291D43F5" w:rsidR="00850F9D" w:rsidRPr="001C7F5E" w:rsidRDefault="00850F9D" w:rsidP="001C7F5E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wydajność pompy C=1,31m3/h</w:t>
      </w:r>
    </w:p>
    <w:p w14:paraId="45F91A17" w14:textId="5F94E40D" w:rsidR="00850F9D" w:rsidRPr="001C7F5E" w:rsidRDefault="00850F9D" w:rsidP="001C7F5E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wysokość podnoszenia  ∆H=13,8 m</w:t>
      </w:r>
    </w:p>
    <w:p w14:paraId="006AB5A8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Przyjęto pompę typu IP-E 32/135-1.1/PN10/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Wilo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dane techniczne według karty doboru  patrz załącznik/</w:t>
      </w:r>
    </w:p>
    <w:p w14:paraId="18C7A495" w14:textId="77777777" w:rsidR="00850F9D" w:rsidRPr="008A3A11" w:rsidRDefault="00850F9D" w:rsidP="001C7F5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Dobór naczynia </w:t>
      </w:r>
      <w:proofErr w:type="spellStart"/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wzbiorczego</w:t>
      </w:r>
      <w:proofErr w:type="spellEnd"/>
    </w:p>
    <w:p w14:paraId="3E01A499" w14:textId="04E31B55" w:rsidR="00850F9D" w:rsidRPr="001C7F5E" w:rsidRDefault="00850F9D" w:rsidP="001C7F5E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pojemność instalacji V=90</w:t>
      </w:r>
    </w:p>
    <w:p w14:paraId="601456F6" w14:textId="260CF5E2" w:rsidR="00850F9D" w:rsidRPr="001C7F5E" w:rsidRDefault="00850F9D" w:rsidP="001C7F5E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F5E">
        <w:rPr>
          <w:rFonts w:ascii="Times New Roman" w:hAnsi="Times New Roman" w:cs="Times New Roman"/>
          <w:color w:val="000000" w:themeColor="text1"/>
          <w:sz w:val="24"/>
          <w:szCs w:val="24"/>
        </w:rPr>
        <w:t>ciśnienie robocze P=6bar</w:t>
      </w:r>
    </w:p>
    <w:p w14:paraId="07590791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Przyjęto naczynie 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wzbiorcze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typu N68 +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zb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schładzający  V6 /</w:t>
      </w:r>
      <w:proofErr w:type="spellStart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Reflex</w:t>
      </w:r>
      <w:proofErr w:type="spellEnd"/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// dane techniczne według karty doboru  patrz załącznik/</w:t>
      </w:r>
    </w:p>
    <w:p w14:paraId="7D84043D" w14:textId="77777777" w:rsidR="00850F9D" w:rsidRPr="008A3A11" w:rsidRDefault="00850F9D" w:rsidP="00850F9D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3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3.3.3 Dobór zaworu bezpieczeństwa</w:t>
      </w:r>
    </w:p>
    <w:p w14:paraId="4CA38BB3" w14:textId="0BF9B089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przepustowość jednostkowa zaworu bezpieczeństwa</w:t>
      </w:r>
    </w:p>
    <w:p w14:paraId="39332F77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bookmarkStart w:id="15" w:name="_Hlk146128992"/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qm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w:bookmarkStart w:id="16" w:name="_Hlk146128528"/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1414,5</m:t>
          </m:r>
          <m:rad>
            <m:radPr>
              <m:degHide m:val="1"/>
              <m:ctrl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</m:ctrlPr>
            </m:radPr>
            <m:deg/>
            <m:e>
              <w:bookmarkStart w:id="17" w:name="_Hlk146128588"/>
              <m: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ρ</m:t>
              </m:r>
              <w:bookmarkEnd w:id="17"/>
              <m: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(P1-P2</m:t>
              </m:r>
            </m:e>
          </m:rad>
          <w:bookmarkEnd w:id="16"/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)=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1414,5</m:t>
          </m:r>
          <m:rad>
            <m:radPr>
              <m:degHide m:val="1"/>
              <m:ctrl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  <m:t>1065*0,6</m:t>
              </m:r>
            </m:e>
          </m:ra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=35756kg/s</m:t>
          </m:r>
        </m:oMath>
      </m:oMathPara>
    </w:p>
    <w:bookmarkEnd w:id="15"/>
    <w:p w14:paraId="7BB0AF1C" w14:textId="77777777" w:rsidR="00850F9D" w:rsidRPr="00850F9D" w:rsidRDefault="00850F9D" w:rsidP="00850F9D">
      <w:pPr>
        <w:tabs>
          <w:tab w:val="left" w:pos="156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43ABEEE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Gdzie:  ρ=1065 kg/m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; P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=0,6MPa; P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=0</w:t>
      </w:r>
    </w:p>
    <w:p w14:paraId="1CBB90BF" w14:textId="75EDFEA3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hAnsi="Times New Roman" w:cs="Times New Roman"/>
          <w:color w:val="000000" w:themeColor="text1"/>
          <w:sz w:val="24"/>
          <w:szCs w:val="24"/>
        </w:rPr>
        <w:t>niezbędne pole dolotowe gniazda zaworu bezpieczeństwa</w:t>
      </w:r>
    </w:p>
    <w:p w14:paraId="62ACB285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</w:pPr>
      <m:oMath>
        <m:r>
          <w:rPr>
            <w:rFonts w:ascii="Cambria Math" w:hAnsi="Cambria Math" w:cs="Cambria Math"/>
            <w:color w:val="000000" w:themeColor="text1"/>
            <w:sz w:val="24"/>
            <w:szCs w:val="24"/>
          </w:rPr>
          <m:t>F</m:t>
        </m:r>
        <m:r>
          <m:rPr>
            <m:sty m:val="p"/>
          </m:rPr>
          <w:rPr>
            <w:rFonts w:ascii="Cambria Math" w:hAnsi="Cambria Math" w:cs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000000" w:themeColor="text1"/>
                <w:sz w:val="24"/>
                <w:szCs w:val="24"/>
              </w:rPr>
              <m:t>qm*α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0,364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35756*0,9*0,38</m:t>
            </m:r>
          </m:den>
        </m:f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w:bookmarkStart w:id="18" w:name="_Hlk146129117"/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2,977*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-10</m:t>
            </m:r>
          </m:sup>
        </m:sSup>
      </m:oMath>
      <w:bookmarkEnd w:id="18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m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16498EEE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Gdzie: G=1,31 m3/h=0,364 dm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/s; </w:t>
      </w:r>
      <w:proofErr w:type="spellStart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q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m</w:t>
      </w:r>
      <w:proofErr w:type="spellEnd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=35756 kg/s; α=0,9</w:t>
      </w:r>
      <w:r w:rsidRPr="00850F9D">
        <w:rPr>
          <w:color w:val="000000" w:themeColor="text1"/>
        </w:rPr>
        <w:t xml:space="preserve"> 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α</w:t>
      </w:r>
      <w:proofErr w:type="spellStart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rz</w:t>
      </w:r>
      <w:proofErr w:type="spellEnd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; α</w:t>
      </w:r>
      <w:proofErr w:type="spellStart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rz</w:t>
      </w:r>
      <w:proofErr w:type="spellEnd"/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=0,38</w:t>
      </w:r>
    </w:p>
    <w:p w14:paraId="1EFD088B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do</m:t>
          </m:r>
          <m:r>
            <m:rPr>
              <m:sty m:val="p"/>
            </m:rPr>
            <w:rPr>
              <w:rFonts w:ascii="Cambria Math" w:hAnsi="Cambria Math" w:cs="Cambria Math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4"/>
                    </w:rPr>
                    <m:t>4*F</m:t>
                  </m:r>
                </m:num>
                <m:den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4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Cambria Math"/>
                  <w:color w:val="000000" w:themeColor="text1"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4"/>
                    </w:rPr>
                    <m:t>4*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2,977*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-10</m:t>
                      </m:r>
                    </m:sup>
                  </m:sSup>
                </m:num>
                <m:den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4"/>
                    </w:rPr>
                    <m:t>3,14</m:t>
                  </m:r>
                </m:den>
              </m:f>
            </m:e>
          </m:rad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=5,917*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-10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m</m:t>
          </m:r>
        </m:oMath>
      </m:oMathPara>
    </w:p>
    <w:p w14:paraId="6C3D8C4B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Przyjęto zawór bezpieczeństwa membranowy typu 2115/SVR/ wielkość zaworu ½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perscript"/>
        </w:rPr>
        <w:t>”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; ciśnienie otwarcia P=6 bar, średnica dolotowa gniazda zaworu d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</w:rPr>
        <w:t>o</w:t>
      </w:r>
      <w:r w:rsidRPr="00850F9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=12mm</w:t>
      </w:r>
    </w:p>
    <w:p w14:paraId="103C043F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97BA70C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7C4601C" w14:textId="77777777" w:rsidR="00850F9D" w:rsidRPr="00850F9D" w:rsidRDefault="00850F9D" w:rsidP="00850F9D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3A7E976" w14:textId="77777777" w:rsidR="00850F9D" w:rsidRPr="00850F9D" w:rsidRDefault="00850F9D" w:rsidP="00850F9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A0DFD0" w14:textId="77777777" w:rsidR="00850F9D" w:rsidRPr="00850F9D" w:rsidRDefault="00850F9D" w:rsidP="00850F9D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850F9D" w:rsidRPr="00850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CE5"/>
    <w:multiLevelType w:val="hybridMultilevel"/>
    <w:tmpl w:val="F19468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77E31"/>
    <w:multiLevelType w:val="hybridMultilevel"/>
    <w:tmpl w:val="DA1E3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F3876"/>
    <w:multiLevelType w:val="hybridMultilevel"/>
    <w:tmpl w:val="A68CEA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B02A2"/>
    <w:multiLevelType w:val="hybridMultilevel"/>
    <w:tmpl w:val="5F56C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221F6"/>
    <w:multiLevelType w:val="multilevel"/>
    <w:tmpl w:val="9B521E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3B6172D"/>
    <w:multiLevelType w:val="hybridMultilevel"/>
    <w:tmpl w:val="A07C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03297"/>
    <w:multiLevelType w:val="multilevel"/>
    <w:tmpl w:val="65B89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0E7547B1"/>
    <w:multiLevelType w:val="hybridMultilevel"/>
    <w:tmpl w:val="4DF887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D1BFD"/>
    <w:multiLevelType w:val="hybridMultilevel"/>
    <w:tmpl w:val="C62C3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F6381"/>
    <w:multiLevelType w:val="hybridMultilevel"/>
    <w:tmpl w:val="2C4600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8578A"/>
    <w:multiLevelType w:val="multilevel"/>
    <w:tmpl w:val="10B2D6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7E572B3"/>
    <w:multiLevelType w:val="multilevel"/>
    <w:tmpl w:val="12C8C7D0"/>
    <w:lvl w:ilvl="0"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154D3B"/>
    <w:multiLevelType w:val="hybridMultilevel"/>
    <w:tmpl w:val="460CC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D5088"/>
    <w:multiLevelType w:val="hybridMultilevel"/>
    <w:tmpl w:val="8A9E7B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71668C"/>
    <w:multiLevelType w:val="multilevel"/>
    <w:tmpl w:val="C62AF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F210F7"/>
    <w:multiLevelType w:val="hybridMultilevel"/>
    <w:tmpl w:val="13CA6B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0AA3"/>
    <w:multiLevelType w:val="hybridMultilevel"/>
    <w:tmpl w:val="A252A2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35748"/>
    <w:multiLevelType w:val="hybridMultilevel"/>
    <w:tmpl w:val="4E0695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FA1BD0"/>
    <w:multiLevelType w:val="hybridMultilevel"/>
    <w:tmpl w:val="81FE76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F39C1"/>
    <w:multiLevelType w:val="hybridMultilevel"/>
    <w:tmpl w:val="B694CE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34058"/>
    <w:multiLevelType w:val="hybridMultilevel"/>
    <w:tmpl w:val="7E309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D41B0"/>
    <w:multiLevelType w:val="hybridMultilevel"/>
    <w:tmpl w:val="6FCA2C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65D4C"/>
    <w:multiLevelType w:val="hybridMultilevel"/>
    <w:tmpl w:val="EBB88660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3405741E"/>
    <w:multiLevelType w:val="hybridMultilevel"/>
    <w:tmpl w:val="9AE022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E6082"/>
    <w:multiLevelType w:val="hybridMultilevel"/>
    <w:tmpl w:val="607C08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9046B"/>
    <w:multiLevelType w:val="multilevel"/>
    <w:tmpl w:val="7E0623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26" w15:restartNumberingAfterBreak="0">
    <w:nsid w:val="4A927A02"/>
    <w:multiLevelType w:val="hybridMultilevel"/>
    <w:tmpl w:val="CB2030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71496"/>
    <w:multiLevelType w:val="multilevel"/>
    <w:tmpl w:val="04769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5AA34B6"/>
    <w:multiLevelType w:val="hybridMultilevel"/>
    <w:tmpl w:val="C964A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65203"/>
    <w:multiLevelType w:val="hybridMultilevel"/>
    <w:tmpl w:val="E794D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62DAE"/>
    <w:multiLevelType w:val="hybridMultilevel"/>
    <w:tmpl w:val="4FFE3C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668A0"/>
    <w:multiLevelType w:val="hybridMultilevel"/>
    <w:tmpl w:val="310035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53B11"/>
    <w:multiLevelType w:val="hybridMultilevel"/>
    <w:tmpl w:val="114273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D05A98"/>
    <w:multiLevelType w:val="hybridMultilevel"/>
    <w:tmpl w:val="780CF1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73637D"/>
    <w:multiLevelType w:val="hybridMultilevel"/>
    <w:tmpl w:val="F92227AC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8F0D1E"/>
    <w:multiLevelType w:val="hybridMultilevel"/>
    <w:tmpl w:val="B81ED1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A405B3"/>
    <w:multiLevelType w:val="hybridMultilevel"/>
    <w:tmpl w:val="A4003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87208"/>
    <w:multiLevelType w:val="hybridMultilevel"/>
    <w:tmpl w:val="FC48DF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9326B7"/>
    <w:multiLevelType w:val="hybridMultilevel"/>
    <w:tmpl w:val="FB4A0C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03A74"/>
    <w:multiLevelType w:val="hybridMultilevel"/>
    <w:tmpl w:val="5B982FF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32335E"/>
    <w:multiLevelType w:val="multilevel"/>
    <w:tmpl w:val="CB0E8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9D2FB2"/>
    <w:multiLevelType w:val="hybridMultilevel"/>
    <w:tmpl w:val="07FA75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582DAD"/>
    <w:multiLevelType w:val="hybridMultilevel"/>
    <w:tmpl w:val="19B811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D24FC"/>
    <w:multiLevelType w:val="hybridMultilevel"/>
    <w:tmpl w:val="248C6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A1676"/>
    <w:multiLevelType w:val="multilevel"/>
    <w:tmpl w:val="A030E21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5" w15:restartNumberingAfterBreak="0">
    <w:nsid w:val="764F137F"/>
    <w:multiLevelType w:val="hybridMultilevel"/>
    <w:tmpl w:val="533EFED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30789E"/>
    <w:multiLevelType w:val="hybridMultilevel"/>
    <w:tmpl w:val="53C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F26AA"/>
    <w:multiLevelType w:val="hybridMultilevel"/>
    <w:tmpl w:val="F1A26B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371815">
    <w:abstractNumId w:val="25"/>
  </w:num>
  <w:num w:numId="2" w16cid:durableId="825127776">
    <w:abstractNumId w:val="42"/>
  </w:num>
  <w:num w:numId="3" w16cid:durableId="738601686">
    <w:abstractNumId w:val="0"/>
  </w:num>
  <w:num w:numId="4" w16cid:durableId="893811285">
    <w:abstractNumId w:val="43"/>
  </w:num>
  <w:num w:numId="5" w16cid:durableId="1204634462">
    <w:abstractNumId w:val="12"/>
  </w:num>
  <w:num w:numId="6" w16cid:durableId="841971590">
    <w:abstractNumId w:val="17"/>
  </w:num>
  <w:num w:numId="7" w16cid:durableId="68967476">
    <w:abstractNumId w:val="27"/>
  </w:num>
  <w:num w:numId="8" w16cid:durableId="1928952080">
    <w:abstractNumId w:val="6"/>
  </w:num>
  <w:num w:numId="9" w16cid:durableId="1281497573">
    <w:abstractNumId w:val="15"/>
  </w:num>
  <w:num w:numId="10" w16cid:durableId="632491477">
    <w:abstractNumId w:val="35"/>
  </w:num>
  <w:num w:numId="11" w16cid:durableId="145173494">
    <w:abstractNumId w:val="19"/>
  </w:num>
  <w:num w:numId="12" w16cid:durableId="825828924">
    <w:abstractNumId w:val="1"/>
  </w:num>
  <w:num w:numId="13" w16cid:durableId="1340933118">
    <w:abstractNumId w:val="31"/>
  </w:num>
  <w:num w:numId="14" w16cid:durableId="677125728">
    <w:abstractNumId w:val="3"/>
  </w:num>
  <w:num w:numId="15" w16cid:durableId="408575025">
    <w:abstractNumId w:val="5"/>
  </w:num>
  <w:num w:numId="16" w16cid:durableId="1692218432">
    <w:abstractNumId w:val="24"/>
  </w:num>
  <w:num w:numId="17" w16cid:durableId="1309823283">
    <w:abstractNumId w:val="4"/>
  </w:num>
  <w:num w:numId="18" w16cid:durableId="1705910367">
    <w:abstractNumId w:val="44"/>
  </w:num>
  <w:num w:numId="19" w16cid:durableId="234246564">
    <w:abstractNumId w:val="2"/>
  </w:num>
  <w:num w:numId="20" w16cid:durableId="1464808881">
    <w:abstractNumId w:val="32"/>
  </w:num>
  <w:num w:numId="21" w16cid:durableId="155416335">
    <w:abstractNumId w:val="14"/>
  </w:num>
  <w:num w:numId="22" w16cid:durableId="1103064635">
    <w:abstractNumId w:val="30"/>
  </w:num>
  <w:num w:numId="23" w16cid:durableId="724371681">
    <w:abstractNumId w:val="23"/>
  </w:num>
  <w:num w:numId="24" w16cid:durableId="1358849801">
    <w:abstractNumId w:val="22"/>
  </w:num>
  <w:num w:numId="25" w16cid:durableId="232861072">
    <w:abstractNumId w:val="13"/>
  </w:num>
  <w:num w:numId="26" w16cid:durableId="674503916">
    <w:abstractNumId w:val="39"/>
  </w:num>
  <w:num w:numId="27" w16cid:durableId="962270544">
    <w:abstractNumId w:val="11"/>
  </w:num>
  <w:num w:numId="28" w16cid:durableId="1188368009">
    <w:abstractNumId w:val="10"/>
  </w:num>
  <w:num w:numId="29" w16cid:durableId="1511681412">
    <w:abstractNumId w:val="21"/>
  </w:num>
  <w:num w:numId="30" w16cid:durableId="1596087708">
    <w:abstractNumId w:val="46"/>
  </w:num>
  <w:num w:numId="31" w16cid:durableId="1592200902">
    <w:abstractNumId w:val="36"/>
  </w:num>
  <w:num w:numId="32" w16cid:durableId="1965188021">
    <w:abstractNumId w:val="37"/>
  </w:num>
  <w:num w:numId="33" w16cid:durableId="732239475">
    <w:abstractNumId w:val="41"/>
  </w:num>
  <w:num w:numId="34" w16cid:durableId="238097832">
    <w:abstractNumId w:val="7"/>
  </w:num>
  <w:num w:numId="35" w16cid:durableId="553977461">
    <w:abstractNumId w:val="33"/>
  </w:num>
  <w:num w:numId="36" w16cid:durableId="429087399">
    <w:abstractNumId w:val="47"/>
  </w:num>
  <w:num w:numId="37" w16cid:durableId="140075740">
    <w:abstractNumId w:val="34"/>
  </w:num>
  <w:num w:numId="38" w16cid:durableId="907882452">
    <w:abstractNumId w:val="8"/>
  </w:num>
  <w:num w:numId="39" w16cid:durableId="645359076">
    <w:abstractNumId w:val="20"/>
  </w:num>
  <w:num w:numId="40" w16cid:durableId="1039477181">
    <w:abstractNumId w:val="45"/>
  </w:num>
  <w:num w:numId="41" w16cid:durableId="533352845">
    <w:abstractNumId w:val="28"/>
  </w:num>
  <w:num w:numId="42" w16cid:durableId="1770468436">
    <w:abstractNumId w:val="16"/>
  </w:num>
  <w:num w:numId="43" w16cid:durableId="806240415">
    <w:abstractNumId w:val="29"/>
  </w:num>
  <w:num w:numId="44" w16cid:durableId="1038117500">
    <w:abstractNumId w:val="38"/>
  </w:num>
  <w:num w:numId="45" w16cid:durableId="1728845295">
    <w:abstractNumId w:val="18"/>
  </w:num>
  <w:num w:numId="46" w16cid:durableId="1895195851">
    <w:abstractNumId w:val="9"/>
  </w:num>
  <w:num w:numId="47" w16cid:durableId="2066878718">
    <w:abstractNumId w:val="40"/>
  </w:num>
  <w:num w:numId="48" w16cid:durableId="49692305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2E"/>
    <w:rsid w:val="00003F4E"/>
    <w:rsid w:val="001C7F5E"/>
    <w:rsid w:val="003415FD"/>
    <w:rsid w:val="003D639E"/>
    <w:rsid w:val="00466C92"/>
    <w:rsid w:val="004D102E"/>
    <w:rsid w:val="005D748E"/>
    <w:rsid w:val="005E62B9"/>
    <w:rsid w:val="00605A7A"/>
    <w:rsid w:val="00646D21"/>
    <w:rsid w:val="006B5E1D"/>
    <w:rsid w:val="007177D6"/>
    <w:rsid w:val="00734B26"/>
    <w:rsid w:val="00850F9D"/>
    <w:rsid w:val="008A3A11"/>
    <w:rsid w:val="00901A06"/>
    <w:rsid w:val="00B846AB"/>
    <w:rsid w:val="00BE062F"/>
    <w:rsid w:val="00C23E2E"/>
    <w:rsid w:val="00E1246C"/>
    <w:rsid w:val="00ED54B3"/>
    <w:rsid w:val="00FD148C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6CBF"/>
  <w15:chartTrackingRefBased/>
  <w15:docId w15:val="{DA92097B-23E7-4667-8752-EEDD763A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02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50F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24</Pages>
  <Words>5240</Words>
  <Characters>31441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Macierakowska</dc:creator>
  <cp:keywords/>
  <dc:description/>
  <cp:lastModifiedBy>Anna Macierakowska</cp:lastModifiedBy>
  <cp:revision>15</cp:revision>
  <cp:lastPrinted>2023-09-25T06:39:00Z</cp:lastPrinted>
  <dcterms:created xsi:type="dcterms:W3CDTF">2023-09-22T07:10:00Z</dcterms:created>
  <dcterms:modified xsi:type="dcterms:W3CDTF">2023-09-25T06:45:00Z</dcterms:modified>
</cp:coreProperties>
</file>